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F60C27" w14:textId="77777777" w:rsidR="00015691" w:rsidRDefault="00B35FFA">
      <w:pPr>
        <w:pStyle w:val="normal0"/>
        <w:keepNext/>
        <w:keepLines/>
        <w:spacing w:after="60"/>
        <w:jc w:val="center"/>
        <w:rPr>
          <w:rFonts w:ascii="Arial" w:eastAsia="Arial" w:hAnsi="Arial" w:cs="Arial"/>
          <w:color w:val="999999"/>
        </w:rPr>
      </w:pPr>
      <w:r>
        <w:rPr>
          <w:rFonts w:ascii="Arial" w:eastAsia="Arial" w:hAnsi="Arial" w:cs="Arial"/>
          <w:noProof/>
          <w:color w:val="999999"/>
        </w:rPr>
        <w:drawing>
          <wp:anchor distT="0" distB="0" distL="114300" distR="114300" simplePos="0" relativeHeight="251658240" behindDoc="0" locked="0" layoutInCell="1" allowOverlap="1" wp14:anchorId="3F375F00" wp14:editId="4A4447C9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5221605" cy="1519555"/>
            <wp:effectExtent l="0" t="0" r="10795" b="4445"/>
            <wp:wrapNone/>
            <wp:docPr id="2" name="Image 2" descr="Macintosh HD:Users:colombain-l:Documents:UNCLOUD:RFIOIC:COMM:CHARTE_LOGOS:LOGOS_OIC:logo_rfi-icc_horizontal_rvb_png-jpg:logo_rfi-icc_hor_fr_surblanc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lombain-l:Documents:UNCLOUD:RFIOIC:COMM:CHARTE_LOGOS:LOGOS_OIC:logo_rfi-icc_horizontal_rvb_png-jpg:logo_rfi-icc_hor_fr_surblanc_rv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CE8FE" w14:textId="77777777" w:rsidR="00015691" w:rsidRDefault="00015691">
      <w:pPr>
        <w:pStyle w:val="normal0"/>
        <w:keepNext/>
        <w:keepLines/>
        <w:spacing w:after="60"/>
        <w:jc w:val="center"/>
        <w:rPr>
          <w:rFonts w:ascii="Arial" w:eastAsia="Arial" w:hAnsi="Arial" w:cs="Arial"/>
          <w:color w:val="999999"/>
        </w:rPr>
      </w:pPr>
    </w:p>
    <w:p w14:paraId="78C33448" w14:textId="77777777" w:rsidR="00015691" w:rsidRDefault="00015691">
      <w:pPr>
        <w:pStyle w:val="normal0"/>
        <w:keepNext/>
        <w:keepLines/>
        <w:spacing w:after="60"/>
        <w:jc w:val="center"/>
        <w:rPr>
          <w:rFonts w:ascii="Arial" w:eastAsia="Arial" w:hAnsi="Arial" w:cs="Arial"/>
          <w:color w:val="999999"/>
        </w:rPr>
      </w:pPr>
    </w:p>
    <w:p w14:paraId="73B9B074" w14:textId="77777777" w:rsidR="00B35FFA" w:rsidRDefault="00B35FFA">
      <w:pPr>
        <w:pStyle w:val="normal0"/>
        <w:keepNext/>
        <w:keepLines/>
        <w:spacing w:after="60"/>
        <w:jc w:val="center"/>
        <w:rPr>
          <w:rFonts w:ascii="Arial" w:eastAsia="Arial" w:hAnsi="Arial" w:cs="Arial"/>
          <w:color w:val="999999"/>
        </w:rPr>
      </w:pPr>
    </w:p>
    <w:p w14:paraId="35B34D8C" w14:textId="77777777" w:rsidR="00B35FFA" w:rsidRDefault="00B35FFA">
      <w:pPr>
        <w:pStyle w:val="normal0"/>
        <w:keepNext/>
        <w:keepLines/>
        <w:spacing w:after="60"/>
        <w:jc w:val="center"/>
        <w:rPr>
          <w:rFonts w:ascii="Arial" w:eastAsia="Arial" w:hAnsi="Arial" w:cs="Arial"/>
          <w:color w:val="999999"/>
        </w:rPr>
      </w:pPr>
    </w:p>
    <w:p w14:paraId="3AB2D3FE" w14:textId="77777777" w:rsidR="00B35FFA" w:rsidRDefault="00B35FFA">
      <w:pPr>
        <w:pStyle w:val="normal0"/>
        <w:keepNext/>
        <w:keepLines/>
        <w:spacing w:after="60"/>
        <w:jc w:val="center"/>
        <w:rPr>
          <w:rFonts w:ascii="Arial" w:eastAsia="Arial" w:hAnsi="Arial" w:cs="Arial"/>
          <w:color w:val="999999"/>
        </w:rPr>
      </w:pPr>
    </w:p>
    <w:p w14:paraId="797B92D5" w14:textId="77777777" w:rsidR="00015691" w:rsidRDefault="00015691">
      <w:pPr>
        <w:pStyle w:val="normal0"/>
        <w:keepNext/>
        <w:keepLines/>
        <w:spacing w:after="60" w:line="240" w:lineRule="auto"/>
        <w:jc w:val="center"/>
        <w:rPr>
          <w:rFonts w:ascii="Arial" w:eastAsia="Arial" w:hAnsi="Arial" w:cs="Arial"/>
          <w:color w:val="999999"/>
        </w:rPr>
      </w:pPr>
    </w:p>
    <w:p w14:paraId="14BCF43C" w14:textId="77777777" w:rsidR="00015691" w:rsidRPr="00B35FFA" w:rsidRDefault="00015691">
      <w:pPr>
        <w:pStyle w:val="normal0"/>
        <w:keepNext/>
        <w:keepLines/>
        <w:spacing w:after="60" w:line="240" w:lineRule="auto"/>
        <w:jc w:val="center"/>
        <w:rPr>
          <w:rFonts w:ascii="Arial" w:eastAsia="Arial" w:hAnsi="Arial" w:cs="Arial"/>
          <w:color w:val="999999"/>
          <w:sz w:val="14"/>
        </w:rPr>
      </w:pPr>
    </w:p>
    <w:p w14:paraId="2FF26934" w14:textId="77777777" w:rsidR="00015691" w:rsidRDefault="00D77CB4">
      <w:pPr>
        <w:pStyle w:val="normal0"/>
        <w:keepNext/>
        <w:keepLines/>
        <w:spacing w:line="240" w:lineRule="auto"/>
        <w:jc w:val="center"/>
        <w:rPr>
          <w:rFonts w:ascii="Arial" w:eastAsia="Arial" w:hAnsi="Arial" w:cs="Arial"/>
          <w:color w:val="999999"/>
        </w:rPr>
      </w:pPr>
      <w:r>
        <w:rPr>
          <w:rFonts w:ascii="Arial" w:eastAsia="Arial" w:hAnsi="Arial" w:cs="Arial"/>
          <w:sz w:val="60"/>
          <w:szCs w:val="60"/>
        </w:rPr>
        <w:t>Soutien aux thèses 2018</w:t>
      </w:r>
    </w:p>
    <w:p w14:paraId="01BACDB4" w14:textId="77777777" w:rsidR="00015691" w:rsidRPr="00B35FFA" w:rsidRDefault="00015691">
      <w:pPr>
        <w:pStyle w:val="normal0"/>
        <w:spacing w:line="240" w:lineRule="auto"/>
        <w:jc w:val="center"/>
        <w:rPr>
          <w:rFonts w:ascii="Arial" w:eastAsia="Arial" w:hAnsi="Arial" w:cs="Arial"/>
          <w:color w:val="999999"/>
          <w:sz w:val="14"/>
        </w:rPr>
      </w:pPr>
      <w:bookmarkStart w:id="0" w:name="_1fob9te" w:colFirst="0" w:colLast="0"/>
      <w:bookmarkEnd w:id="0"/>
    </w:p>
    <w:p w14:paraId="767235C0" w14:textId="027B306A" w:rsidR="00015691" w:rsidRDefault="00D77CB4">
      <w:pPr>
        <w:pStyle w:val="normal0"/>
        <w:jc w:val="center"/>
        <w:rPr>
          <w:rFonts w:ascii="Arial" w:eastAsia="Arial" w:hAnsi="Arial" w:cs="Arial"/>
          <w:color w:val="999999"/>
        </w:rPr>
        <w:sectPr w:rsidR="00015691">
          <w:footerReference w:type="default" r:id="rId9"/>
          <w:pgSz w:w="11906" w:h="16838"/>
          <w:pgMar w:top="851" w:right="851" w:bottom="851" w:left="851" w:header="720" w:footer="720" w:gutter="0"/>
          <w:pgNumType w:start="1"/>
          <w:cols w:space="720"/>
        </w:sectPr>
      </w:pPr>
      <w:bookmarkStart w:id="1" w:name="_3znysh7" w:colFirst="0" w:colLast="0"/>
      <w:bookmarkEnd w:id="1"/>
      <w:r>
        <w:rPr>
          <w:rFonts w:ascii="Arial" w:eastAsia="Arial" w:hAnsi="Arial" w:cs="Arial"/>
        </w:rPr>
        <w:t xml:space="preserve">Publié le </w:t>
      </w:r>
      <w:r w:rsidR="00B35FFA">
        <w:rPr>
          <w:rFonts w:ascii="Arial" w:eastAsia="Arial" w:hAnsi="Arial" w:cs="Arial"/>
        </w:rPr>
        <w:t>0</w:t>
      </w:r>
      <w:r w:rsidR="00407B99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/04/2018</w:t>
      </w:r>
    </w:p>
    <w:p w14:paraId="1684EBE9" w14:textId="77777777" w:rsidR="00015691" w:rsidRPr="00D57A92" w:rsidRDefault="00015691">
      <w:pPr>
        <w:pStyle w:val="normal0"/>
        <w:rPr>
          <w:rFonts w:ascii="Arial" w:eastAsia="Arial" w:hAnsi="Arial" w:cs="Arial"/>
          <w:sz w:val="12"/>
          <w:szCs w:val="24"/>
        </w:rPr>
      </w:pPr>
    </w:p>
    <w:p w14:paraId="045AF615" w14:textId="77777777" w:rsidR="00015691" w:rsidRPr="00D57A92" w:rsidRDefault="00015691">
      <w:pPr>
        <w:pStyle w:val="normal0"/>
        <w:rPr>
          <w:rFonts w:ascii="Arial" w:eastAsia="Arial" w:hAnsi="Arial" w:cs="Arial"/>
          <w:sz w:val="22"/>
          <w:szCs w:val="24"/>
        </w:rPr>
      </w:pPr>
    </w:p>
    <w:p w14:paraId="309F2C17" w14:textId="77777777" w:rsidR="00015691" w:rsidRDefault="00015691">
      <w:pPr>
        <w:pStyle w:val="normal0"/>
        <w:rPr>
          <w:rFonts w:ascii="Arial" w:eastAsia="Arial" w:hAnsi="Arial" w:cs="Arial"/>
          <w:sz w:val="24"/>
          <w:szCs w:val="24"/>
        </w:rPr>
      </w:pPr>
    </w:p>
    <w:p w14:paraId="656B4B7D" w14:textId="77777777" w:rsidR="00015691" w:rsidRPr="00B35FFA" w:rsidRDefault="00D77CB4">
      <w:pPr>
        <w:pStyle w:val="normal0"/>
        <w:rPr>
          <w:rFonts w:ascii="Arial" w:eastAsia="Arial" w:hAnsi="Arial" w:cs="Arial"/>
          <w:color w:val="A6A6A6" w:themeColor="background1" w:themeShade="A6"/>
          <w:sz w:val="36"/>
          <w:szCs w:val="36"/>
        </w:rPr>
      </w:pPr>
      <w:r w:rsidRPr="00B35FFA">
        <w:rPr>
          <w:rFonts w:ascii="Arial" w:eastAsia="Arial" w:hAnsi="Arial" w:cs="Arial"/>
          <w:color w:val="A6A6A6" w:themeColor="background1" w:themeShade="A6"/>
          <w:sz w:val="36"/>
          <w:szCs w:val="36"/>
        </w:rPr>
        <w:t>CAHIER DES CHARGES</w:t>
      </w:r>
    </w:p>
    <w:p w14:paraId="603BF225" w14:textId="77777777" w:rsidR="00B35FFA" w:rsidRPr="00D57A92" w:rsidRDefault="00B35FFA">
      <w:pPr>
        <w:pStyle w:val="normal0"/>
        <w:rPr>
          <w:rFonts w:ascii="Arial" w:eastAsia="Arial" w:hAnsi="Arial" w:cs="Arial"/>
          <w:sz w:val="24"/>
          <w:szCs w:val="36"/>
        </w:rPr>
      </w:pPr>
    </w:p>
    <w:p w14:paraId="110BE67F" w14:textId="7206E8D4" w:rsidR="00D57A92" w:rsidRPr="00D57A92" w:rsidRDefault="00D57A92" w:rsidP="00D57A92">
      <w:pPr>
        <w:pStyle w:val="normal0"/>
        <w:ind w:right="227"/>
        <w:jc w:val="both"/>
        <w:rPr>
          <w:rFonts w:ascii="Arial" w:eastAsia="Arial" w:hAnsi="Arial" w:cs="Arial"/>
        </w:rPr>
      </w:pPr>
      <w:bookmarkStart w:id="2" w:name="_eh6y8s1la9qa" w:colFirst="0" w:colLast="0"/>
      <w:bookmarkEnd w:id="2"/>
      <w:r w:rsidRPr="00D57A92">
        <w:rPr>
          <w:rFonts w:ascii="Arial" w:eastAsia="Arial" w:hAnsi="Arial" w:cs="Arial"/>
        </w:rPr>
        <w:t>Ouest Industries Créatives lance un appel pour l’</w:t>
      </w:r>
      <w:r>
        <w:rPr>
          <w:rFonts w:ascii="Arial" w:eastAsia="Arial" w:hAnsi="Arial" w:cs="Arial"/>
        </w:rPr>
        <w:t>allocation</w:t>
      </w:r>
      <w:r w:rsidRPr="00D57A92">
        <w:rPr>
          <w:rFonts w:ascii="Arial" w:eastAsia="Arial" w:hAnsi="Arial" w:cs="Arial"/>
        </w:rPr>
        <w:t xml:space="preserve"> de demi-bourses de thèses relevant</w:t>
      </w:r>
      <w:r>
        <w:rPr>
          <w:rFonts w:ascii="Arial" w:eastAsia="Arial" w:hAnsi="Arial" w:cs="Arial"/>
        </w:rPr>
        <w:t xml:space="preserve"> de son périmètre scientifique : </w:t>
      </w:r>
      <w:r w:rsidR="00D77CB4">
        <w:rPr>
          <w:rFonts w:ascii="Arial" w:eastAsia="Arial" w:hAnsi="Arial" w:cs="Arial"/>
        </w:rPr>
        <w:t>méthodes d’évaluation de l’expérience</w:t>
      </w:r>
      <w:r>
        <w:rPr>
          <w:rFonts w:ascii="Arial" w:eastAsia="Arial" w:hAnsi="Arial" w:cs="Arial"/>
        </w:rPr>
        <w:t xml:space="preserve"> (axe 1)</w:t>
      </w:r>
      <w:r w:rsidR="00D77CB4">
        <w:rPr>
          <w:rFonts w:ascii="Arial" w:eastAsia="Arial" w:hAnsi="Arial" w:cs="Arial"/>
        </w:rPr>
        <w:t xml:space="preserve"> et conception/</w:t>
      </w:r>
      <w:r>
        <w:rPr>
          <w:rFonts w:ascii="Arial" w:eastAsia="Arial" w:hAnsi="Arial" w:cs="Arial"/>
        </w:rPr>
        <w:t xml:space="preserve">création d’expériences (axe 2). </w:t>
      </w:r>
      <w:r w:rsidRPr="00D57A92">
        <w:rPr>
          <w:rFonts w:ascii="Arial" w:eastAsia="Arial" w:hAnsi="Arial" w:cs="Arial"/>
        </w:rPr>
        <w:t xml:space="preserve">L'appel vise les équipes de recherche des Universités d’Angers, du Mans, de Nantes et de L’Alliance. Pour l'axe 2, il invite également au </w:t>
      </w:r>
      <w:proofErr w:type="spellStart"/>
      <w:r w:rsidRPr="00D57A92">
        <w:rPr>
          <w:rFonts w:ascii="Arial" w:eastAsia="Arial" w:hAnsi="Arial" w:cs="Arial"/>
        </w:rPr>
        <w:t>co</w:t>
      </w:r>
      <w:proofErr w:type="spellEnd"/>
      <w:r w:rsidRPr="00D57A92">
        <w:rPr>
          <w:rFonts w:ascii="Arial" w:eastAsia="Arial" w:hAnsi="Arial" w:cs="Arial"/>
        </w:rPr>
        <w:t>-encadrement avec des chercheurs de l’École de design Nantes Atlantique et/ou de l'ESBA-TALM (sites d'Angers et du Mans).</w:t>
      </w:r>
      <w:r>
        <w:rPr>
          <w:rFonts w:ascii="Arial" w:eastAsia="Arial" w:hAnsi="Arial" w:cs="Arial"/>
        </w:rPr>
        <w:t xml:space="preserve"> </w:t>
      </w:r>
      <w:r w:rsidRPr="00D57A92">
        <w:rPr>
          <w:rFonts w:ascii="Arial" w:eastAsia="Arial" w:hAnsi="Arial" w:cs="Arial"/>
        </w:rPr>
        <w:t>Ouvert du 5 au 23 avril 2018, il permettra de soutenir un maximum de trois thèses, dans la limite d’une demi-allocation par établissement membre du RFI OIC. Les thèses devront démarrer à l'automne 2018.</w:t>
      </w:r>
    </w:p>
    <w:p w14:paraId="0C007D80" w14:textId="77777777" w:rsidR="00015691" w:rsidRDefault="00015691">
      <w:pPr>
        <w:pStyle w:val="normal0"/>
        <w:ind w:right="227"/>
        <w:jc w:val="both"/>
        <w:rPr>
          <w:rFonts w:ascii="Arial" w:eastAsia="Arial" w:hAnsi="Arial" w:cs="Arial"/>
        </w:rPr>
      </w:pPr>
      <w:bookmarkStart w:id="3" w:name="_4nctyfg6m2jy" w:colFirst="0" w:colLast="0"/>
      <w:bookmarkEnd w:id="3"/>
    </w:p>
    <w:p w14:paraId="09DB61C2" w14:textId="77777777" w:rsidR="00015691" w:rsidRDefault="00D77CB4">
      <w:pPr>
        <w:pStyle w:val="normal0"/>
        <w:ind w:right="227"/>
        <w:jc w:val="both"/>
        <w:rPr>
          <w:rFonts w:ascii="Arial" w:eastAsia="Arial" w:hAnsi="Arial" w:cs="Arial"/>
        </w:rPr>
      </w:pPr>
      <w:bookmarkStart w:id="4" w:name="_v4jhcrk2gvsf" w:colFirst="0" w:colLast="0"/>
      <w:bookmarkEnd w:id="4"/>
      <w:r>
        <w:rPr>
          <w:rFonts w:ascii="Arial" w:eastAsia="Arial" w:hAnsi="Arial" w:cs="Arial"/>
          <w:b/>
        </w:rPr>
        <w:t xml:space="preserve">Périmètre thématique </w:t>
      </w:r>
      <w:r>
        <w:rPr>
          <w:rFonts w:ascii="Arial" w:eastAsia="Arial" w:hAnsi="Arial" w:cs="Arial"/>
        </w:rPr>
        <w:t>(</w:t>
      </w:r>
      <w:hyperlink r:id="rId10">
        <w:r>
          <w:rPr>
            <w:rFonts w:ascii="Arial" w:eastAsia="Arial" w:hAnsi="Arial" w:cs="Arial"/>
            <w:color w:val="1155CC"/>
            <w:u w:val="single"/>
          </w:rPr>
          <w:t>+ d’infos sur le RFI OIC et son périmètre thématique</w:t>
        </w:r>
      </w:hyperlink>
      <w:r>
        <w:rPr>
          <w:rFonts w:ascii="Arial" w:eastAsia="Arial" w:hAnsi="Arial" w:cs="Arial"/>
        </w:rPr>
        <w:t>)</w:t>
      </w:r>
    </w:p>
    <w:p w14:paraId="4042032D" w14:textId="77777777" w:rsidR="00015691" w:rsidRDefault="00015691">
      <w:pPr>
        <w:pStyle w:val="normal0"/>
        <w:ind w:right="227"/>
        <w:jc w:val="both"/>
        <w:rPr>
          <w:rFonts w:ascii="Arial" w:eastAsia="Arial" w:hAnsi="Arial" w:cs="Arial"/>
          <w:b/>
        </w:rPr>
      </w:pPr>
      <w:bookmarkStart w:id="5" w:name="_xwl6tzddp3hl" w:colFirst="0" w:colLast="0"/>
      <w:bookmarkEnd w:id="5"/>
    </w:p>
    <w:p w14:paraId="3F80BBED" w14:textId="77777777" w:rsidR="00015691" w:rsidRDefault="00D77CB4">
      <w:pPr>
        <w:pStyle w:val="normal0"/>
        <w:numPr>
          <w:ilvl w:val="0"/>
          <w:numId w:val="6"/>
        </w:numPr>
        <w:ind w:right="227"/>
        <w:contextualSpacing/>
        <w:jc w:val="both"/>
        <w:rPr>
          <w:rFonts w:ascii="Arial" w:eastAsia="Arial" w:hAnsi="Arial" w:cs="Arial"/>
          <w:b/>
        </w:rPr>
      </w:pPr>
      <w:bookmarkStart w:id="6" w:name="_tnkplxslpd4t" w:colFirst="0" w:colLast="0"/>
      <w:bookmarkEnd w:id="6"/>
      <w:r>
        <w:rPr>
          <w:rFonts w:ascii="Arial" w:eastAsia="Arial" w:hAnsi="Arial" w:cs="Arial"/>
          <w:b/>
        </w:rPr>
        <w:t>AXE 1 : Recherche fondamentale sur les méthodes d’évaluation de l’expérience :</w:t>
      </w:r>
    </w:p>
    <w:p w14:paraId="71CB6A01" w14:textId="35F88427" w:rsidR="00015691" w:rsidRDefault="00D77CB4" w:rsidP="00AF2283">
      <w:pPr>
        <w:pStyle w:val="normal0"/>
        <w:ind w:left="720" w:right="227"/>
        <w:jc w:val="both"/>
        <w:rPr>
          <w:rFonts w:ascii="Arial" w:eastAsia="Arial" w:hAnsi="Arial" w:cs="Arial"/>
        </w:rPr>
      </w:pPr>
      <w:bookmarkStart w:id="7" w:name="_6ebmi7r9bch0" w:colFirst="0" w:colLast="0"/>
      <w:bookmarkEnd w:id="7"/>
      <w:r>
        <w:rPr>
          <w:rFonts w:ascii="Arial" w:eastAsia="Arial" w:hAnsi="Arial" w:cs="Arial"/>
        </w:rPr>
        <w:t>Il s’agit ici de renforcer les compétences méthodologiques et scientifiques sur l’analyse de</w:t>
      </w:r>
      <w:bookmarkStart w:id="8" w:name="_cy70mkquhx2l" w:colFirst="0" w:colLast="0"/>
      <w:bookmarkEnd w:id="8"/>
      <w:r w:rsidR="00AF2283"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</w:rPr>
        <w:t>’expérience et les modèles économiques liés. Des ressources sont produites pour concevoir et</w:t>
      </w:r>
      <w:bookmarkStart w:id="9" w:name="_wvif5c1j2xgb" w:colFirst="0" w:colLast="0"/>
      <w:bookmarkEnd w:id="9"/>
      <w:r w:rsidR="00AF228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évaluer l’expérience, sur ces deux champs :</w:t>
      </w:r>
    </w:p>
    <w:p w14:paraId="23AEA99E" w14:textId="77777777" w:rsidR="00015691" w:rsidRDefault="00D77CB4">
      <w:pPr>
        <w:pStyle w:val="normal0"/>
        <w:numPr>
          <w:ilvl w:val="0"/>
          <w:numId w:val="4"/>
        </w:numPr>
        <w:ind w:right="227"/>
        <w:contextualSpacing/>
        <w:jc w:val="both"/>
        <w:rPr>
          <w:rFonts w:ascii="Arial" w:eastAsia="Arial" w:hAnsi="Arial" w:cs="Arial"/>
        </w:rPr>
      </w:pPr>
      <w:bookmarkStart w:id="10" w:name="_h0yo1fqx4a" w:colFirst="0" w:colLast="0"/>
      <w:bookmarkEnd w:id="10"/>
      <w:r>
        <w:rPr>
          <w:rFonts w:ascii="Arial" w:eastAsia="Arial" w:hAnsi="Arial" w:cs="Arial"/>
        </w:rPr>
        <w:t>Analyse de la qualité d’expérience,</w:t>
      </w:r>
    </w:p>
    <w:p w14:paraId="7EADD29C" w14:textId="77777777" w:rsidR="00015691" w:rsidRDefault="00D77CB4">
      <w:pPr>
        <w:pStyle w:val="normal0"/>
        <w:numPr>
          <w:ilvl w:val="0"/>
          <w:numId w:val="4"/>
        </w:numPr>
        <w:ind w:right="227"/>
        <w:contextualSpacing/>
        <w:jc w:val="both"/>
        <w:rPr>
          <w:rFonts w:ascii="Arial" w:eastAsia="Arial" w:hAnsi="Arial" w:cs="Arial"/>
        </w:rPr>
      </w:pPr>
      <w:bookmarkStart w:id="11" w:name="_8e0mjdktgxq" w:colFirst="0" w:colLast="0"/>
      <w:bookmarkEnd w:id="11"/>
      <w:r>
        <w:rPr>
          <w:rFonts w:ascii="Arial" w:eastAsia="Arial" w:hAnsi="Arial" w:cs="Arial"/>
        </w:rPr>
        <w:t>Mutations des modèles économiques (culture, médias, patrimoine), économie de l’expérience et mesure de la valeur (impact sur l’attractivité du territoire, quantification).</w:t>
      </w:r>
    </w:p>
    <w:p w14:paraId="6D759E0F" w14:textId="77777777" w:rsidR="00015691" w:rsidRDefault="00D77CB4">
      <w:pPr>
        <w:pStyle w:val="normal0"/>
        <w:ind w:left="720" w:right="2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=&gt; Peuvent être soutenus, en axe 1, des projets mono- ou </w:t>
      </w:r>
      <w:proofErr w:type="spellStart"/>
      <w:r>
        <w:rPr>
          <w:rFonts w:ascii="Arial" w:eastAsia="Arial" w:hAnsi="Arial" w:cs="Arial"/>
          <w:u w:val="single"/>
        </w:rPr>
        <w:t>inter-disciplinaires</w:t>
      </w:r>
      <w:proofErr w:type="spellEnd"/>
      <w:r>
        <w:rPr>
          <w:rFonts w:ascii="Arial" w:eastAsia="Arial" w:hAnsi="Arial" w:cs="Arial"/>
          <w:u w:val="single"/>
        </w:rPr>
        <w:t xml:space="preserve"> en sciences humaines et sociales et sciences du numérique</w:t>
      </w:r>
      <w:r>
        <w:rPr>
          <w:rFonts w:ascii="Arial" w:eastAsia="Arial" w:hAnsi="Arial" w:cs="Arial"/>
        </w:rPr>
        <w:t>.</w:t>
      </w:r>
    </w:p>
    <w:p w14:paraId="543D9B29" w14:textId="77777777" w:rsidR="00015691" w:rsidRPr="00D57A92" w:rsidRDefault="00015691">
      <w:pPr>
        <w:pStyle w:val="normal0"/>
        <w:ind w:left="720" w:right="227"/>
        <w:jc w:val="both"/>
        <w:rPr>
          <w:rFonts w:ascii="Arial" w:eastAsia="Arial" w:hAnsi="Arial" w:cs="Arial"/>
          <w:sz w:val="22"/>
        </w:rPr>
      </w:pPr>
      <w:bookmarkStart w:id="12" w:name="_9pzwddgiey8h" w:colFirst="0" w:colLast="0"/>
      <w:bookmarkEnd w:id="12"/>
    </w:p>
    <w:p w14:paraId="5A765B85" w14:textId="77777777" w:rsidR="00015691" w:rsidRDefault="00D77CB4">
      <w:pPr>
        <w:pStyle w:val="normal0"/>
        <w:numPr>
          <w:ilvl w:val="0"/>
          <w:numId w:val="3"/>
        </w:numPr>
        <w:ind w:right="227"/>
        <w:contextualSpacing/>
        <w:jc w:val="both"/>
        <w:rPr>
          <w:rFonts w:ascii="Arial" w:eastAsia="Arial" w:hAnsi="Arial" w:cs="Arial"/>
          <w:b/>
        </w:rPr>
      </w:pPr>
      <w:bookmarkStart w:id="13" w:name="_4nzi0jncay8l" w:colFirst="0" w:colLast="0"/>
      <w:bookmarkEnd w:id="13"/>
      <w:r>
        <w:rPr>
          <w:rFonts w:ascii="Arial" w:eastAsia="Arial" w:hAnsi="Arial" w:cs="Arial"/>
          <w:b/>
        </w:rPr>
        <w:t>AXE 2 : Recherche appliquée hybride sciences-création dans le champ de la conception/création d’expériences :</w:t>
      </w:r>
    </w:p>
    <w:p w14:paraId="21FB7D5E" w14:textId="248F324B" w:rsidR="00015691" w:rsidRDefault="00D77CB4" w:rsidP="00AF2283">
      <w:pPr>
        <w:pStyle w:val="normal0"/>
        <w:ind w:left="720" w:right="227"/>
        <w:jc w:val="both"/>
        <w:rPr>
          <w:rFonts w:ascii="Arial" w:eastAsia="Arial" w:hAnsi="Arial" w:cs="Arial"/>
        </w:rPr>
      </w:pPr>
      <w:bookmarkStart w:id="14" w:name="_1dv32xoue4or" w:colFirst="0" w:colLast="0"/>
      <w:bookmarkEnd w:id="14"/>
      <w:r>
        <w:rPr>
          <w:rFonts w:ascii="Arial" w:eastAsia="Arial" w:hAnsi="Arial" w:cs="Arial"/>
        </w:rPr>
        <w:t>OIC vise, à travers cet axe, à tester et faire la preuve d’une recherche hybridant les méthodes entre</w:t>
      </w:r>
      <w:bookmarkStart w:id="15" w:name="_jitpsyj79yg8" w:colFirst="0" w:colLast="0"/>
      <w:bookmarkEnd w:id="15"/>
      <w:r w:rsidR="00AF228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création (art, design, architecture) et sciences (STIC, SHS), comme approche innovante de</w:t>
      </w:r>
      <w:bookmarkStart w:id="16" w:name="_1rc8v2mevbrj" w:colFirst="0" w:colLast="0"/>
      <w:bookmarkEnd w:id="16"/>
      <w:r w:rsidR="00B35FF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problématiques de terrain. Les projets explorent de nouveaux savoir-faire, outils, modèles économiques et usages dans la conception d’expériences pour l’industrie et les collectivités territoriales (produits, espaces, services, dispositifs).</w:t>
      </w:r>
    </w:p>
    <w:p w14:paraId="48054595" w14:textId="77777777" w:rsidR="00015691" w:rsidRDefault="00D77CB4">
      <w:pPr>
        <w:pStyle w:val="normal0"/>
        <w:ind w:left="720" w:right="227"/>
        <w:jc w:val="both"/>
        <w:rPr>
          <w:rFonts w:ascii="Arial" w:eastAsia="Arial" w:hAnsi="Arial" w:cs="Arial"/>
        </w:rPr>
      </w:pPr>
      <w:bookmarkStart w:id="17" w:name="_afuc2a4zyf5z" w:colFirst="0" w:colLast="0"/>
      <w:bookmarkEnd w:id="17"/>
      <w:r>
        <w:rPr>
          <w:rFonts w:ascii="Arial" w:eastAsia="Arial" w:hAnsi="Arial" w:cs="Arial"/>
        </w:rPr>
        <w:t>Exemples de sujets possibles :</w:t>
      </w:r>
    </w:p>
    <w:p w14:paraId="0D4B3515" w14:textId="77777777" w:rsidR="00015691" w:rsidRDefault="00D77CB4">
      <w:pPr>
        <w:pStyle w:val="normal0"/>
        <w:numPr>
          <w:ilvl w:val="0"/>
          <w:numId w:val="4"/>
        </w:numPr>
        <w:ind w:right="227"/>
        <w:contextualSpacing/>
        <w:jc w:val="both"/>
        <w:rPr>
          <w:rFonts w:ascii="Arial" w:eastAsia="Arial" w:hAnsi="Arial" w:cs="Arial"/>
        </w:rPr>
      </w:pPr>
      <w:bookmarkStart w:id="18" w:name="_z0pqqyk9lxsl" w:colFirst="0" w:colLast="0"/>
      <w:bookmarkEnd w:id="18"/>
      <w:r>
        <w:rPr>
          <w:rFonts w:ascii="Arial" w:eastAsia="Arial" w:hAnsi="Arial" w:cs="Arial"/>
        </w:rPr>
        <w:t>Innovation méthodologique et savoirs émergents</w:t>
      </w:r>
    </w:p>
    <w:p w14:paraId="194012D7" w14:textId="77777777" w:rsidR="00015691" w:rsidRDefault="00D77CB4">
      <w:pPr>
        <w:pStyle w:val="normal0"/>
        <w:numPr>
          <w:ilvl w:val="0"/>
          <w:numId w:val="4"/>
        </w:numPr>
        <w:ind w:right="227"/>
        <w:contextualSpacing/>
        <w:jc w:val="both"/>
        <w:rPr>
          <w:rFonts w:ascii="Arial" w:eastAsia="Arial" w:hAnsi="Arial" w:cs="Arial"/>
        </w:rPr>
      </w:pPr>
      <w:bookmarkStart w:id="19" w:name="_weng1jytu2vz" w:colFirst="0" w:colLast="0"/>
      <w:bookmarkEnd w:id="19"/>
      <w:r>
        <w:rPr>
          <w:rFonts w:ascii="Arial" w:eastAsia="Arial" w:hAnsi="Arial" w:cs="Arial"/>
        </w:rPr>
        <w:t>Design de service</w:t>
      </w:r>
    </w:p>
    <w:p w14:paraId="4A1F7C06" w14:textId="77777777" w:rsidR="00015691" w:rsidRDefault="00D77CB4">
      <w:pPr>
        <w:pStyle w:val="normal0"/>
        <w:numPr>
          <w:ilvl w:val="0"/>
          <w:numId w:val="4"/>
        </w:numPr>
        <w:ind w:right="227"/>
        <w:contextualSpacing/>
        <w:jc w:val="both"/>
        <w:rPr>
          <w:rFonts w:ascii="Arial" w:eastAsia="Arial" w:hAnsi="Arial" w:cs="Arial"/>
        </w:rPr>
      </w:pPr>
      <w:bookmarkStart w:id="20" w:name="_4iyj7izahd4" w:colFirst="0" w:colLast="0"/>
      <w:bookmarkEnd w:id="20"/>
      <w:r>
        <w:rPr>
          <w:rFonts w:ascii="Arial" w:eastAsia="Arial" w:hAnsi="Arial" w:cs="Arial"/>
        </w:rPr>
        <w:t>Design d’expérience dans le champ du numérique</w:t>
      </w:r>
    </w:p>
    <w:p w14:paraId="34E5DBAE" w14:textId="77777777" w:rsidR="00015691" w:rsidRDefault="00D77CB4">
      <w:pPr>
        <w:pStyle w:val="normal0"/>
        <w:numPr>
          <w:ilvl w:val="0"/>
          <w:numId w:val="4"/>
        </w:numPr>
        <w:ind w:right="227"/>
        <w:contextualSpacing/>
        <w:jc w:val="both"/>
        <w:rPr>
          <w:rFonts w:ascii="Arial" w:eastAsia="Arial" w:hAnsi="Arial" w:cs="Arial"/>
        </w:rPr>
      </w:pPr>
      <w:bookmarkStart w:id="21" w:name="_mpxd66mffy7" w:colFirst="0" w:colLast="0"/>
      <w:bookmarkEnd w:id="21"/>
      <w:r>
        <w:rPr>
          <w:rFonts w:ascii="Arial" w:eastAsia="Arial" w:hAnsi="Arial" w:cs="Arial"/>
        </w:rPr>
        <w:t xml:space="preserve">Méthodes de co-production d’objets et de services entre chercheurs en STIC, sciences humaines et sociales et designers / artistes </w:t>
      </w:r>
    </w:p>
    <w:p w14:paraId="71297275" w14:textId="77777777" w:rsidR="00015691" w:rsidRDefault="00D77CB4">
      <w:pPr>
        <w:pStyle w:val="normal0"/>
        <w:numPr>
          <w:ilvl w:val="0"/>
          <w:numId w:val="4"/>
        </w:numPr>
        <w:ind w:right="227"/>
        <w:contextualSpacing/>
        <w:jc w:val="both"/>
        <w:rPr>
          <w:rFonts w:ascii="Arial" w:eastAsia="Arial" w:hAnsi="Arial" w:cs="Arial"/>
        </w:rPr>
      </w:pPr>
      <w:bookmarkStart w:id="22" w:name="_r2yw8sqe89j1" w:colFirst="0" w:colLast="0"/>
      <w:bookmarkEnd w:id="22"/>
      <w:r>
        <w:rPr>
          <w:rFonts w:ascii="Arial" w:eastAsia="Arial" w:hAnsi="Arial" w:cs="Arial"/>
        </w:rPr>
        <w:t>etc.</w:t>
      </w:r>
    </w:p>
    <w:p w14:paraId="5E18E0F2" w14:textId="77777777" w:rsidR="00015691" w:rsidRDefault="00D77CB4">
      <w:pPr>
        <w:pStyle w:val="normal0"/>
        <w:ind w:left="720" w:right="227"/>
        <w:jc w:val="both"/>
        <w:rPr>
          <w:rFonts w:ascii="Arial" w:eastAsia="Arial" w:hAnsi="Arial" w:cs="Arial"/>
        </w:rPr>
      </w:pPr>
      <w:bookmarkStart w:id="23" w:name="_pdd1rucp83yp" w:colFirst="0" w:colLast="0"/>
      <w:bookmarkEnd w:id="23"/>
      <w:r>
        <w:rPr>
          <w:rFonts w:ascii="Arial" w:eastAsia="Arial" w:hAnsi="Arial" w:cs="Arial"/>
          <w:u w:val="single"/>
        </w:rPr>
        <w:t>=&gt; En axe 2, seront uniquement soutenus des projets interdisciplinaires impliquant une collaboration entre sciences (STIC, sciences humaines et sociales) et création (design, beaux-arts, architecture)</w:t>
      </w:r>
      <w:r>
        <w:rPr>
          <w:rFonts w:ascii="Arial" w:eastAsia="Arial" w:hAnsi="Arial" w:cs="Arial"/>
        </w:rPr>
        <w:t>.</w:t>
      </w:r>
    </w:p>
    <w:p w14:paraId="7B7A9A39" w14:textId="77777777" w:rsidR="00015691" w:rsidRDefault="00015691">
      <w:pPr>
        <w:pStyle w:val="normal0"/>
        <w:ind w:left="720" w:right="227"/>
        <w:jc w:val="both"/>
        <w:rPr>
          <w:rFonts w:ascii="Arial" w:eastAsia="Arial" w:hAnsi="Arial" w:cs="Arial"/>
        </w:rPr>
      </w:pPr>
      <w:bookmarkStart w:id="24" w:name="_vptatvjzob5x" w:colFirst="0" w:colLast="0"/>
      <w:bookmarkEnd w:id="24"/>
    </w:p>
    <w:p w14:paraId="297B75A5" w14:textId="77777777" w:rsidR="00B35FFA" w:rsidRDefault="00B35FFA" w:rsidP="00B35FFA">
      <w:pPr>
        <w:rPr>
          <w:rFonts w:ascii="Arial" w:eastAsia="Arial" w:hAnsi="Arial" w:cs="Arial"/>
          <w:b/>
        </w:rPr>
      </w:pPr>
      <w:bookmarkStart w:id="25" w:name="_yiywyaqljl6e" w:colFirst="0" w:colLast="0"/>
      <w:bookmarkEnd w:id="25"/>
    </w:p>
    <w:p w14:paraId="005CF504" w14:textId="77777777" w:rsidR="00015691" w:rsidRDefault="00D77CB4" w:rsidP="00B35FF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Qui peut déposer un dossier ?</w:t>
      </w:r>
    </w:p>
    <w:p w14:paraId="0930452A" w14:textId="77777777" w:rsidR="00015691" w:rsidRDefault="00015691">
      <w:pPr>
        <w:pStyle w:val="normal0"/>
        <w:ind w:right="227"/>
        <w:jc w:val="both"/>
        <w:rPr>
          <w:rFonts w:ascii="Arial" w:eastAsia="Arial" w:hAnsi="Arial" w:cs="Arial"/>
          <w:b/>
        </w:rPr>
      </w:pPr>
      <w:bookmarkStart w:id="26" w:name="_o1efccsagr6a" w:colFirst="0" w:colLast="0"/>
      <w:bookmarkEnd w:id="26"/>
    </w:p>
    <w:p w14:paraId="1BDA2445" w14:textId="77777777" w:rsidR="00015691" w:rsidRDefault="00D77CB4">
      <w:pPr>
        <w:pStyle w:val="normal0"/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Tout enseignant-chercheur d’un établissement membre du RFI OIC </w:t>
      </w:r>
      <w:r>
        <w:rPr>
          <w:rFonts w:ascii="Arial" w:eastAsia="Arial" w:hAnsi="Arial" w:cs="Arial"/>
        </w:rPr>
        <w:t xml:space="preserve">(équipes de recherche des Universités d’Angers, du Mans, de Nantes et de L’Alliance), </w:t>
      </w:r>
      <w:r>
        <w:rPr>
          <w:rFonts w:ascii="Arial" w:eastAsia="Arial" w:hAnsi="Arial" w:cs="Arial"/>
          <w:b/>
        </w:rPr>
        <w:t>pouvant être directeur-</w:t>
      </w:r>
      <w:proofErr w:type="spellStart"/>
      <w:r>
        <w:rPr>
          <w:rFonts w:ascii="Arial" w:eastAsia="Arial" w:hAnsi="Arial" w:cs="Arial"/>
          <w:b/>
        </w:rPr>
        <w:t>rice</w:t>
      </w:r>
      <w:proofErr w:type="spellEnd"/>
      <w:r>
        <w:rPr>
          <w:rFonts w:ascii="Arial" w:eastAsia="Arial" w:hAnsi="Arial" w:cs="Arial"/>
          <w:b/>
        </w:rPr>
        <w:t xml:space="preserve"> de thèse</w:t>
      </w:r>
      <w:r>
        <w:rPr>
          <w:rFonts w:ascii="Arial" w:eastAsia="Arial" w:hAnsi="Arial" w:cs="Arial"/>
        </w:rPr>
        <w:t>.</w:t>
      </w:r>
    </w:p>
    <w:p w14:paraId="1AAE1BEA" w14:textId="77777777" w:rsidR="00015691" w:rsidRDefault="00D77CB4">
      <w:pPr>
        <w:pStyle w:val="normal0"/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Pour l’axe 2,</w:t>
      </w:r>
      <w:r>
        <w:rPr>
          <w:rFonts w:ascii="Arial" w:eastAsia="Arial" w:hAnsi="Arial" w:cs="Arial"/>
        </w:rPr>
        <w:t xml:space="preserve"> la thèse implique obligatoirement un </w:t>
      </w:r>
      <w:proofErr w:type="spellStart"/>
      <w:r>
        <w:rPr>
          <w:rFonts w:ascii="Arial" w:eastAsia="Arial" w:hAnsi="Arial" w:cs="Arial"/>
        </w:rPr>
        <w:t>co</w:t>
      </w:r>
      <w:proofErr w:type="spellEnd"/>
      <w:r>
        <w:rPr>
          <w:rFonts w:ascii="Arial" w:eastAsia="Arial" w:hAnsi="Arial" w:cs="Arial"/>
        </w:rPr>
        <w:t>-encadrement avec un autre laboratoire du RFI OIC et/ou l’École de Design Nantes-Atlantique et/ou l’ESBA-TALM (sites d’Angers et du Mans).</w:t>
      </w:r>
    </w:p>
    <w:p w14:paraId="247194B9" w14:textId="77777777" w:rsidR="00015691" w:rsidRDefault="00015691">
      <w:pPr>
        <w:pStyle w:val="normal0"/>
        <w:ind w:right="227"/>
        <w:jc w:val="both"/>
        <w:rPr>
          <w:rFonts w:ascii="Arial" w:eastAsia="Arial" w:hAnsi="Arial" w:cs="Arial"/>
        </w:rPr>
      </w:pPr>
      <w:bookmarkStart w:id="27" w:name="_tw9ctuaeb4cj" w:colFirst="0" w:colLast="0"/>
      <w:bookmarkEnd w:id="27"/>
    </w:p>
    <w:p w14:paraId="34633B96" w14:textId="77777777" w:rsidR="00015691" w:rsidRDefault="00015691">
      <w:pPr>
        <w:pStyle w:val="normal0"/>
        <w:ind w:right="227"/>
        <w:jc w:val="both"/>
        <w:rPr>
          <w:rFonts w:ascii="Arial" w:eastAsia="Arial" w:hAnsi="Arial" w:cs="Arial"/>
        </w:rPr>
      </w:pPr>
      <w:bookmarkStart w:id="28" w:name="_xldp3wjh2end" w:colFirst="0" w:colLast="0"/>
      <w:bookmarkEnd w:id="28"/>
    </w:p>
    <w:p w14:paraId="5DF1B86D" w14:textId="77777777" w:rsidR="00015691" w:rsidRDefault="00D77CB4">
      <w:pPr>
        <w:pStyle w:val="normal0"/>
        <w:ind w:right="227"/>
        <w:jc w:val="both"/>
        <w:rPr>
          <w:rFonts w:ascii="Arial" w:eastAsia="Arial" w:hAnsi="Arial" w:cs="Arial"/>
          <w:b/>
        </w:rPr>
      </w:pPr>
      <w:bookmarkStart w:id="29" w:name="_os4uqwx0cc9q" w:colFirst="0" w:colLast="0"/>
      <w:bookmarkEnd w:id="29"/>
      <w:r>
        <w:rPr>
          <w:rFonts w:ascii="Arial" w:eastAsia="Arial" w:hAnsi="Arial" w:cs="Arial"/>
          <w:b/>
        </w:rPr>
        <w:t>Critères de sélection</w:t>
      </w:r>
    </w:p>
    <w:p w14:paraId="1D3D285F" w14:textId="77777777" w:rsidR="00015691" w:rsidRDefault="00D77CB4">
      <w:pPr>
        <w:pStyle w:val="normal0"/>
        <w:numPr>
          <w:ilvl w:val="0"/>
          <w:numId w:val="5"/>
        </w:numPr>
        <w:ind w:right="227"/>
        <w:contextualSpacing/>
        <w:jc w:val="both"/>
        <w:rPr>
          <w:rFonts w:ascii="Arial" w:eastAsia="Arial" w:hAnsi="Arial" w:cs="Arial"/>
        </w:rPr>
      </w:pPr>
      <w:bookmarkStart w:id="30" w:name="_1w6mnc2s4x9o" w:colFirst="0" w:colLast="0"/>
      <w:bookmarkEnd w:id="30"/>
      <w:r>
        <w:rPr>
          <w:rFonts w:ascii="Arial" w:eastAsia="Arial" w:hAnsi="Arial" w:cs="Arial"/>
        </w:rPr>
        <w:t>Adéquation du projet avec les domaines scientifiques et la feuille de route du RFI OIC ;</w:t>
      </w:r>
    </w:p>
    <w:p w14:paraId="4E427C8F" w14:textId="77777777" w:rsidR="00015691" w:rsidRDefault="00D77CB4">
      <w:pPr>
        <w:pStyle w:val="normal0"/>
        <w:numPr>
          <w:ilvl w:val="0"/>
          <w:numId w:val="5"/>
        </w:numPr>
        <w:ind w:right="227"/>
        <w:contextualSpacing/>
        <w:jc w:val="both"/>
        <w:rPr>
          <w:rFonts w:ascii="Arial" w:eastAsia="Arial" w:hAnsi="Arial" w:cs="Arial"/>
        </w:rPr>
      </w:pPr>
      <w:bookmarkStart w:id="31" w:name="_33wlmr9qrnzp" w:colFirst="0" w:colLast="0"/>
      <w:bookmarkEnd w:id="31"/>
      <w:r>
        <w:rPr>
          <w:rFonts w:ascii="Arial" w:eastAsia="Arial" w:hAnsi="Arial" w:cs="Arial"/>
        </w:rPr>
        <w:t>Excellence scientifique du projet ;</w:t>
      </w:r>
    </w:p>
    <w:p w14:paraId="67B14EB1" w14:textId="77777777" w:rsidR="00015691" w:rsidRDefault="00D77CB4">
      <w:pPr>
        <w:pStyle w:val="normal0"/>
        <w:numPr>
          <w:ilvl w:val="0"/>
          <w:numId w:val="5"/>
        </w:numPr>
        <w:ind w:right="227"/>
        <w:contextualSpacing/>
        <w:jc w:val="both"/>
        <w:rPr>
          <w:rFonts w:ascii="Arial" w:eastAsia="Arial" w:hAnsi="Arial" w:cs="Arial"/>
        </w:rPr>
      </w:pPr>
      <w:bookmarkStart w:id="32" w:name="_r770teges5a1" w:colFirst="0" w:colLast="0"/>
      <w:bookmarkEnd w:id="32"/>
      <w:r>
        <w:rPr>
          <w:rFonts w:ascii="Arial" w:eastAsia="Arial" w:hAnsi="Arial" w:cs="Arial"/>
        </w:rPr>
        <w:t>Caractère original et novateur du projet par rapport à l’état de l’art ;</w:t>
      </w:r>
    </w:p>
    <w:p w14:paraId="1824C6DA" w14:textId="77777777" w:rsidR="00015691" w:rsidRDefault="00D77CB4">
      <w:pPr>
        <w:pStyle w:val="normal0"/>
        <w:numPr>
          <w:ilvl w:val="0"/>
          <w:numId w:val="5"/>
        </w:numPr>
        <w:ind w:right="227"/>
        <w:contextualSpacing/>
        <w:jc w:val="both"/>
        <w:rPr>
          <w:rFonts w:ascii="Arial" w:eastAsia="Arial" w:hAnsi="Arial" w:cs="Arial"/>
        </w:rPr>
      </w:pPr>
      <w:bookmarkStart w:id="33" w:name="_6hv3r3hrfvfi" w:colFirst="0" w:colLast="0"/>
      <w:bookmarkEnd w:id="33"/>
      <w:r>
        <w:rPr>
          <w:rFonts w:ascii="Arial" w:eastAsia="Arial" w:hAnsi="Arial" w:cs="Arial"/>
        </w:rPr>
        <w:t>Potentiel de transfert des résultats de recherche vers les acteurs socio-économiques ;</w:t>
      </w:r>
    </w:p>
    <w:p w14:paraId="55ED57E9" w14:textId="77777777" w:rsidR="00015691" w:rsidRDefault="00D77CB4">
      <w:pPr>
        <w:pStyle w:val="normal0"/>
        <w:numPr>
          <w:ilvl w:val="0"/>
          <w:numId w:val="5"/>
        </w:numPr>
        <w:ind w:right="227"/>
        <w:contextualSpacing/>
        <w:jc w:val="both"/>
        <w:rPr>
          <w:rFonts w:ascii="Arial" w:eastAsia="Arial" w:hAnsi="Arial" w:cs="Arial"/>
        </w:rPr>
      </w:pPr>
      <w:bookmarkStart w:id="34" w:name="_jwgehh2wrost" w:colFirst="0" w:colLast="0"/>
      <w:bookmarkEnd w:id="34"/>
      <w:r>
        <w:rPr>
          <w:rFonts w:ascii="Arial" w:eastAsia="Arial" w:hAnsi="Arial" w:cs="Arial"/>
        </w:rPr>
        <w:t>Implication d’un maître de conférences ou d’un professeur recruté en lien avec le RFI OIC ;</w:t>
      </w:r>
    </w:p>
    <w:p w14:paraId="0D5260C3" w14:textId="77777777" w:rsidR="00015691" w:rsidRDefault="00D77CB4">
      <w:pPr>
        <w:pStyle w:val="normal0"/>
        <w:numPr>
          <w:ilvl w:val="0"/>
          <w:numId w:val="5"/>
        </w:numPr>
        <w:ind w:right="227"/>
        <w:contextualSpacing/>
        <w:jc w:val="both"/>
        <w:rPr>
          <w:rFonts w:ascii="Arial" w:eastAsia="Arial" w:hAnsi="Arial" w:cs="Arial"/>
        </w:rPr>
      </w:pPr>
      <w:bookmarkStart w:id="35" w:name="_fas0rd1wk3vd" w:colFirst="0" w:colLast="0"/>
      <w:bookmarkEnd w:id="35"/>
      <w:r>
        <w:rPr>
          <w:rFonts w:ascii="Arial" w:eastAsia="Arial" w:hAnsi="Arial" w:cs="Arial"/>
        </w:rPr>
        <w:t>S’il y a lieu, excellence créative/artistique.</w:t>
      </w:r>
    </w:p>
    <w:p w14:paraId="2C56C786" w14:textId="77777777" w:rsidR="00015691" w:rsidRDefault="00015691">
      <w:pPr>
        <w:pStyle w:val="normal0"/>
        <w:ind w:right="227"/>
        <w:jc w:val="both"/>
        <w:rPr>
          <w:rFonts w:ascii="Arial" w:eastAsia="Arial" w:hAnsi="Arial" w:cs="Arial"/>
          <w:b/>
        </w:rPr>
      </w:pPr>
      <w:bookmarkStart w:id="36" w:name="_p7b0o5spp5ct" w:colFirst="0" w:colLast="0"/>
      <w:bookmarkEnd w:id="36"/>
    </w:p>
    <w:p w14:paraId="18311961" w14:textId="77777777" w:rsidR="00015691" w:rsidRDefault="00015691">
      <w:pPr>
        <w:pStyle w:val="normal0"/>
        <w:ind w:right="227"/>
        <w:jc w:val="both"/>
        <w:rPr>
          <w:rFonts w:ascii="Arial" w:eastAsia="Arial" w:hAnsi="Arial" w:cs="Arial"/>
          <w:b/>
        </w:rPr>
      </w:pPr>
      <w:bookmarkStart w:id="37" w:name="_oqpca3ld4wu1" w:colFirst="0" w:colLast="0"/>
      <w:bookmarkEnd w:id="37"/>
    </w:p>
    <w:p w14:paraId="2EA74C78" w14:textId="77777777" w:rsidR="00015691" w:rsidRDefault="00D77CB4">
      <w:pPr>
        <w:pStyle w:val="normal0"/>
        <w:ind w:right="227"/>
        <w:jc w:val="both"/>
        <w:rPr>
          <w:rFonts w:ascii="Arial" w:eastAsia="Arial" w:hAnsi="Arial" w:cs="Arial"/>
        </w:rPr>
      </w:pPr>
      <w:bookmarkStart w:id="38" w:name="_e1vnsi2nn04z" w:colFirst="0" w:colLast="0"/>
      <w:bookmarkEnd w:id="38"/>
      <w:r>
        <w:rPr>
          <w:rFonts w:ascii="Arial" w:eastAsia="Arial" w:hAnsi="Arial" w:cs="Arial"/>
          <w:b/>
        </w:rPr>
        <w:t>Procédure et calendrier</w:t>
      </w:r>
    </w:p>
    <w:p w14:paraId="632D7434" w14:textId="77777777" w:rsidR="00015691" w:rsidRDefault="00015691">
      <w:pPr>
        <w:pStyle w:val="normal0"/>
        <w:ind w:right="227"/>
        <w:jc w:val="both"/>
        <w:rPr>
          <w:rFonts w:ascii="Arial" w:eastAsia="Arial" w:hAnsi="Arial" w:cs="Arial"/>
        </w:rPr>
      </w:pPr>
      <w:bookmarkStart w:id="39" w:name="_el5v58kbo5ln" w:colFirst="0" w:colLast="0"/>
      <w:bookmarkEnd w:id="39"/>
    </w:p>
    <w:p w14:paraId="61CFDC36" w14:textId="77777777" w:rsidR="00015691" w:rsidRDefault="00D77CB4">
      <w:pPr>
        <w:pStyle w:val="normal0"/>
        <w:ind w:right="227"/>
        <w:jc w:val="both"/>
        <w:rPr>
          <w:rFonts w:ascii="Arial" w:eastAsia="Arial" w:hAnsi="Arial" w:cs="Arial"/>
        </w:rPr>
      </w:pPr>
      <w:bookmarkStart w:id="40" w:name="_lwlrsqtxxu4j" w:colFirst="0" w:colLast="0"/>
      <w:bookmarkEnd w:id="40"/>
      <w:r>
        <w:rPr>
          <w:rFonts w:ascii="Arial" w:eastAsia="Arial" w:hAnsi="Arial" w:cs="Arial"/>
        </w:rPr>
        <w:t xml:space="preserve">Les dossiers seront traités par la Commission Recherche du RFI OIC. Un jury d’experts extérieurs à la région sera sollicité. </w:t>
      </w:r>
    </w:p>
    <w:p w14:paraId="7E3FDDFA" w14:textId="77777777" w:rsidR="00015691" w:rsidRDefault="00015691">
      <w:pPr>
        <w:pStyle w:val="normal0"/>
        <w:ind w:right="227"/>
        <w:jc w:val="both"/>
        <w:rPr>
          <w:rFonts w:ascii="Arial" w:eastAsia="Arial" w:hAnsi="Arial" w:cs="Arial"/>
        </w:rPr>
      </w:pPr>
      <w:bookmarkStart w:id="41" w:name="_185s1frsqxrc" w:colFirst="0" w:colLast="0"/>
      <w:bookmarkEnd w:id="41"/>
    </w:p>
    <w:p w14:paraId="7333C245" w14:textId="77777777" w:rsidR="00015691" w:rsidRDefault="00D77CB4">
      <w:pPr>
        <w:pStyle w:val="normal0"/>
        <w:ind w:left="720" w:right="22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PHASE 1</w:t>
      </w:r>
    </w:p>
    <w:p w14:paraId="23B0B40C" w14:textId="0B0E63DC" w:rsidR="00015691" w:rsidRDefault="00D77CB4">
      <w:pPr>
        <w:pStyle w:val="normal0"/>
        <w:numPr>
          <w:ilvl w:val="0"/>
          <w:numId w:val="1"/>
        </w:numPr>
        <w:ind w:right="227"/>
        <w:contextualSpacing/>
        <w:jc w:val="both"/>
        <w:rPr>
          <w:rFonts w:ascii="Arial" w:eastAsia="Arial" w:hAnsi="Arial" w:cs="Arial"/>
        </w:rPr>
      </w:pPr>
      <w:bookmarkStart w:id="42" w:name="_u81g0ds3rv3v" w:colFirst="0" w:colLast="0"/>
      <w:bookmarkEnd w:id="42"/>
      <w:r>
        <w:rPr>
          <w:rFonts w:ascii="Arial" w:eastAsia="Arial" w:hAnsi="Arial" w:cs="Arial"/>
        </w:rPr>
        <w:t>Dépôt des dossiers :</w:t>
      </w:r>
      <w:r>
        <w:rPr>
          <w:rFonts w:ascii="Arial" w:eastAsia="Arial" w:hAnsi="Arial" w:cs="Arial"/>
          <w:b/>
        </w:rPr>
        <w:t xml:space="preserve"> entre le 0</w:t>
      </w:r>
      <w:r w:rsidR="00407B99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/04/2018 et le 2</w:t>
      </w:r>
      <w:r w:rsidR="00425668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/04/2018 (minuit)</w:t>
      </w:r>
    </w:p>
    <w:p w14:paraId="4CF80840" w14:textId="6B769574" w:rsidR="00015691" w:rsidRDefault="00D77CB4">
      <w:pPr>
        <w:pStyle w:val="normal0"/>
        <w:numPr>
          <w:ilvl w:val="0"/>
          <w:numId w:val="1"/>
        </w:numPr>
        <w:ind w:right="227"/>
        <w:contextualSpacing/>
        <w:jc w:val="both"/>
        <w:rPr>
          <w:rFonts w:ascii="Arial" w:eastAsia="Arial" w:hAnsi="Arial" w:cs="Arial"/>
          <w:b/>
        </w:rPr>
      </w:pPr>
      <w:bookmarkStart w:id="43" w:name="_qwe80aqmzhp2" w:colFirst="0" w:colLast="0"/>
      <w:bookmarkEnd w:id="43"/>
      <w:proofErr w:type="spellStart"/>
      <w:r>
        <w:rPr>
          <w:rFonts w:ascii="Arial" w:eastAsia="Arial" w:hAnsi="Arial" w:cs="Arial"/>
        </w:rPr>
        <w:t>Pre-avis</w:t>
      </w:r>
      <w:proofErr w:type="spellEnd"/>
      <w:r>
        <w:rPr>
          <w:rFonts w:ascii="Arial" w:eastAsia="Arial" w:hAnsi="Arial" w:cs="Arial"/>
        </w:rPr>
        <w:t xml:space="preserve"> sur la recevabilité des dossiers en regard des axes scientifiques du RFI OIC : </w:t>
      </w:r>
      <w:r>
        <w:rPr>
          <w:rFonts w:ascii="Arial" w:eastAsia="Arial" w:hAnsi="Arial" w:cs="Arial"/>
          <w:b/>
        </w:rPr>
        <w:t>2</w:t>
      </w:r>
      <w:r w:rsidR="00425668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>/04/2018</w:t>
      </w:r>
    </w:p>
    <w:p w14:paraId="62615B8F" w14:textId="77777777" w:rsidR="00015691" w:rsidRDefault="00D77CB4">
      <w:pPr>
        <w:pStyle w:val="normal0"/>
        <w:numPr>
          <w:ilvl w:val="0"/>
          <w:numId w:val="1"/>
        </w:numPr>
        <w:ind w:right="227"/>
        <w:contextualSpacing/>
        <w:jc w:val="both"/>
        <w:rPr>
          <w:rFonts w:ascii="Arial" w:eastAsia="Arial" w:hAnsi="Arial" w:cs="Arial"/>
        </w:rPr>
      </w:pPr>
      <w:bookmarkStart w:id="44" w:name="_ounyqgn1k1na" w:colFirst="0" w:colLast="0"/>
      <w:bookmarkEnd w:id="44"/>
      <w:r>
        <w:rPr>
          <w:rFonts w:ascii="Arial" w:eastAsia="Arial" w:hAnsi="Arial" w:cs="Arial"/>
        </w:rPr>
        <w:t xml:space="preserve">Interclassement par les établissements du RFI OIC des dossiers déposés par leurs enseignants-chercheurs respectifs : </w:t>
      </w:r>
      <w:r>
        <w:rPr>
          <w:rFonts w:ascii="Arial" w:eastAsia="Arial" w:hAnsi="Arial" w:cs="Arial"/>
          <w:b/>
        </w:rPr>
        <w:t>21/05/2018</w:t>
      </w:r>
    </w:p>
    <w:p w14:paraId="4C0274C2" w14:textId="77777777" w:rsidR="00015691" w:rsidRDefault="00015691">
      <w:pPr>
        <w:pStyle w:val="normal0"/>
        <w:ind w:left="720" w:right="227"/>
        <w:jc w:val="both"/>
        <w:rPr>
          <w:rFonts w:ascii="Arial" w:eastAsia="Arial" w:hAnsi="Arial" w:cs="Arial"/>
          <w:b/>
        </w:rPr>
      </w:pPr>
      <w:bookmarkStart w:id="45" w:name="_mhg5kqea8wqc" w:colFirst="0" w:colLast="0"/>
      <w:bookmarkEnd w:id="45"/>
    </w:p>
    <w:p w14:paraId="15462154" w14:textId="77777777" w:rsidR="00015691" w:rsidRDefault="00D77CB4">
      <w:pPr>
        <w:pStyle w:val="normal0"/>
        <w:ind w:left="720" w:right="227"/>
        <w:jc w:val="both"/>
        <w:rPr>
          <w:rFonts w:ascii="Arial" w:eastAsia="Arial" w:hAnsi="Arial" w:cs="Arial"/>
          <w:b/>
        </w:rPr>
      </w:pPr>
      <w:bookmarkStart w:id="46" w:name="_zg7fbalpcmcj" w:colFirst="0" w:colLast="0"/>
      <w:bookmarkEnd w:id="46"/>
      <w:r>
        <w:rPr>
          <w:rFonts w:ascii="Arial" w:eastAsia="Arial" w:hAnsi="Arial" w:cs="Arial"/>
          <w:b/>
        </w:rPr>
        <w:t>PHASE 2</w:t>
      </w:r>
    </w:p>
    <w:p w14:paraId="3E7947BE" w14:textId="77777777" w:rsidR="00015691" w:rsidRDefault="00D77CB4" w:rsidP="00AF2283">
      <w:pPr>
        <w:pStyle w:val="normal0"/>
        <w:ind w:left="720" w:right="227"/>
        <w:contextualSpacing/>
        <w:jc w:val="both"/>
        <w:rPr>
          <w:rFonts w:ascii="Arial" w:eastAsia="Arial" w:hAnsi="Arial" w:cs="Arial"/>
        </w:rPr>
      </w:pPr>
      <w:bookmarkStart w:id="47" w:name="_6hj7vfbwv9r0" w:colFirst="0" w:colLast="0"/>
      <w:bookmarkEnd w:id="47"/>
      <w:r>
        <w:rPr>
          <w:rFonts w:ascii="Arial" w:eastAsia="Arial" w:hAnsi="Arial" w:cs="Arial"/>
        </w:rPr>
        <w:t>Audition des étudiants et des porteurs de projet (</w:t>
      </w:r>
      <w:proofErr w:type="spellStart"/>
      <w:r>
        <w:rPr>
          <w:rFonts w:ascii="Arial" w:eastAsia="Arial" w:hAnsi="Arial" w:cs="Arial"/>
        </w:rPr>
        <w:t>visio</w:t>
      </w:r>
      <w:proofErr w:type="spellEnd"/>
      <w:r>
        <w:rPr>
          <w:rFonts w:ascii="Arial" w:eastAsia="Arial" w:hAnsi="Arial" w:cs="Arial"/>
        </w:rPr>
        <w:t xml:space="preserve"> possible) puis annonce d’une liste globale interclassée des couples sujets/étudiants : </w:t>
      </w:r>
      <w:r>
        <w:rPr>
          <w:rFonts w:ascii="Arial" w:eastAsia="Arial" w:hAnsi="Arial" w:cs="Arial"/>
          <w:b/>
        </w:rPr>
        <w:t>semaine du 28/05/2018</w:t>
      </w:r>
    </w:p>
    <w:p w14:paraId="28B8F336" w14:textId="77777777" w:rsidR="00015691" w:rsidRDefault="00015691">
      <w:pPr>
        <w:pStyle w:val="normal0"/>
        <w:jc w:val="both"/>
        <w:rPr>
          <w:rFonts w:ascii="Arial" w:eastAsia="Arial" w:hAnsi="Arial" w:cs="Arial"/>
          <w:b/>
        </w:rPr>
      </w:pPr>
      <w:bookmarkStart w:id="48" w:name="_16f8lltid77j" w:colFirst="0" w:colLast="0"/>
      <w:bookmarkStart w:id="49" w:name="_4rh08zfv9ioa" w:colFirst="0" w:colLast="0"/>
      <w:bookmarkEnd w:id="48"/>
      <w:bookmarkEnd w:id="49"/>
    </w:p>
    <w:p w14:paraId="5A573096" w14:textId="77777777" w:rsidR="00015691" w:rsidRDefault="00D77CB4">
      <w:pPr>
        <w:pStyle w:val="normal0"/>
        <w:rPr>
          <w:rFonts w:ascii="Arial" w:eastAsia="Arial" w:hAnsi="Arial" w:cs="Arial"/>
          <w:b/>
        </w:rPr>
      </w:pPr>
      <w:r>
        <w:br w:type="page"/>
      </w:r>
    </w:p>
    <w:p w14:paraId="5DEFDFC1" w14:textId="77777777" w:rsidR="00015691" w:rsidRPr="00B35FFA" w:rsidRDefault="00D77CB4">
      <w:pPr>
        <w:pStyle w:val="normal0"/>
        <w:rPr>
          <w:rFonts w:ascii="Arial" w:eastAsia="Arial" w:hAnsi="Arial" w:cs="Arial"/>
          <w:color w:val="A6A6A6" w:themeColor="background1" w:themeShade="A6"/>
          <w:sz w:val="36"/>
          <w:szCs w:val="36"/>
        </w:rPr>
      </w:pPr>
      <w:r w:rsidRPr="00B35FFA">
        <w:rPr>
          <w:rFonts w:ascii="Arial" w:eastAsia="Arial" w:hAnsi="Arial" w:cs="Arial"/>
          <w:color w:val="A6A6A6" w:themeColor="background1" w:themeShade="A6"/>
          <w:sz w:val="36"/>
          <w:szCs w:val="36"/>
        </w:rPr>
        <w:lastRenderedPageBreak/>
        <w:t>CANDIDATURE</w:t>
      </w:r>
    </w:p>
    <w:p w14:paraId="5667D337" w14:textId="77777777" w:rsidR="00B35FFA" w:rsidRDefault="00B35FFA">
      <w:pPr>
        <w:pStyle w:val="normal0"/>
        <w:rPr>
          <w:rFonts w:ascii="Arial" w:eastAsia="Arial" w:hAnsi="Arial" w:cs="Arial"/>
          <w:sz w:val="24"/>
          <w:szCs w:val="24"/>
        </w:rPr>
      </w:pPr>
    </w:p>
    <w:p w14:paraId="681ED898" w14:textId="77777777" w:rsidR="00015691" w:rsidRDefault="00D77CB4">
      <w:pPr>
        <w:pStyle w:val="normal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</w:rPr>
        <w:t>Dossier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à transmettre à</w:t>
      </w:r>
      <w:r>
        <w:rPr>
          <w:rFonts w:ascii="Arial" w:eastAsia="Arial" w:hAnsi="Arial" w:cs="Arial"/>
          <w:b/>
        </w:rPr>
        <w:t xml:space="preserve">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rfioic_bureau_recherche@univ-nantes.fr</w:t>
        </w:r>
      </w:hyperlink>
      <w:r>
        <w:rPr>
          <w:rFonts w:ascii="Arial" w:eastAsia="Arial" w:hAnsi="Arial" w:cs="Arial"/>
        </w:rPr>
        <w:t xml:space="preserve"> avant le 20/04/2018 à minuit par le directeur ou la directrice de thèse.</w:t>
      </w:r>
    </w:p>
    <w:p w14:paraId="0268237A" w14:textId="77777777" w:rsidR="00015691" w:rsidRDefault="00D77CB4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025B424" w14:textId="77777777" w:rsidR="00015691" w:rsidRDefault="00015691">
      <w:pPr>
        <w:pStyle w:val="normal0"/>
        <w:rPr>
          <w:rFonts w:ascii="Arial" w:eastAsia="Arial" w:hAnsi="Arial" w:cs="Arial"/>
        </w:rPr>
      </w:pPr>
    </w:p>
    <w:p w14:paraId="717CCB74" w14:textId="77777777" w:rsidR="00015691" w:rsidRDefault="00D77CB4">
      <w:pPr>
        <w:pStyle w:val="normal0"/>
      </w:pPr>
      <w:r>
        <w:rPr>
          <w:rFonts w:ascii="Arial" w:eastAsia="Arial" w:hAnsi="Arial" w:cs="Arial"/>
          <w:b/>
        </w:rPr>
        <w:t>1. Intitulé de la thèse</w:t>
      </w:r>
    </w:p>
    <w:p w14:paraId="5B961427" w14:textId="77777777" w:rsidR="00015691" w:rsidRDefault="00D77CB4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790157B" w14:textId="77777777" w:rsidR="00015691" w:rsidRDefault="00015691">
      <w:pPr>
        <w:pStyle w:val="normal0"/>
        <w:jc w:val="both"/>
      </w:pPr>
    </w:p>
    <w:p w14:paraId="5D94C614" w14:textId="77777777" w:rsidR="00015691" w:rsidRDefault="00D77CB4">
      <w:pPr>
        <w:pStyle w:val="normal0"/>
        <w:jc w:val="both"/>
      </w:pPr>
      <w:r>
        <w:rPr>
          <w:rFonts w:ascii="Arial" w:eastAsia="Arial" w:hAnsi="Arial" w:cs="Arial"/>
          <w:b/>
        </w:rPr>
        <w:t>2. Encadrement de la thèse</w:t>
      </w:r>
    </w:p>
    <w:p w14:paraId="2F7FE886" w14:textId="77777777" w:rsidR="00015691" w:rsidRDefault="00D77CB4">
      <w:pPr>
        <w:pStyle w:val="normal0"/>
        <w:jc w:val="both"/>
      </w:pPr>
      <w:r>
        <w:rPr>
          <w:rFonts w:ascii="Arial" w:eastAsia="Arial" w:hAnsi="Arial" w:cs="Arial"/>
        </w:rPr>
        <w:t xml:space="preserve"> </w:t>
      </w:r>
    </w:p>
    <w:p w14:paraId="59082ECD" w14:textId="77777777" w:rsidR="00015691" w:rsidRDefault="00D77CB4">
      <w:pPr>
        <w:pStyle w:val="normal0"/>
        <w:ind w:left="720"/>
        <w:jc w:val="both"/>
        <w:rPr>
          <w:u w:val="single"/>
        </w:rPr>
      </w:pPr>
      <w:r>
        <w:rPr>
          <w:rFonts w:ascii="Arial" w:eastAsia="Arial" w:hAnsi="Arial" w:cs="Arial"/>
          <w:highlight w:val="white"/>
        </w:rPr>
        <w:t xml:space="preserve">2.1 </w:t>
      </w:r>
      <w:r>
        <w:rPr>
          <w:rFonts w:ascii="Arial" w:eastAsia="Arial" w:hAnsi="Arial" w:cs="Arial"/>
          <w:highlight w:val="white"/>
          <w:u w:val="single"/>
        </w:rPr>
        <w:t>Équipe encadrante</w:t>
      </w:r>
    </w:p>
    <w:p w14:paraId="29F84B4F" w14:textId="77777777" w:rsidR="00015691" w:rsidRPr="00D57A92" w:rsidRDefault="00015691">
      <w:pPr>
        <w:pStyle w:val="normal0"/>
        <w:jc w:val="both"/>
        <w:rPr>
          <w:sz w:val="16"/>
          <w:szCs w:val="12"/>
        </w:rPr>
      </w:pPr>
    </w:p>
    <w:tbl>
      <w:tblPr>
        <w:tblStyle w:val="a"/>
        <w:tblW w:w="1020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5"/>
        <w:gridCol w:w="1800"/>
        <w:gridCol w:w="1485"/>
        <w:gridCol w:w="1470"/>
        <w:gridCol w:w="1290"/>
        <w:gridCol w:w="1425"/>
        <w:gridCol w:w="1287"/>
      </w:tblGrid>
      <w:tr w:rsidR="00015691" w14:paraId="48090EE0" w14:textId="77777777"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56DF190" w14:textId="77777777" w:rsidR="00015691" w:rsidRDefault="00D77CB4">
            <w:pPr>
              <w:pStyle w:val="normal0"/>
              <w:ind w:left="140"/>
              <w:rPr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Nom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5D8EF50" w14:textId="77777777" w:rsidR="00015691" w:rsidRDefault="00D77CB4">
            <w:pPr>
              <w:pStyle w:val="normal0"/>
              <w:ind w:left="140"/>
              <w:rPr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Fonction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E61AD45" w14:textId="77777777" w:rsidR="00015691" w:rsidRDefault="00D77CB4">
            <w:pPr>
              <w:pStyle w:val="normal0"/>
              <w:ind w:left="14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Laboratoire / équipe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4412EC6" w14:textId="77777777" w:rsidR="00015691" w:rsidRDefault="00D77CB4">
            <w:pPr>
              <w:pStyle w:val="normal0"/>
              <w:ind w:left="14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ED de </w:t>
            </w:r>
            <w:proofErr w:type="spellStart"/>
            <w:r>
              <w:rPr>
                <w:rFonts w:ascii="Arial" w:eastAsia="Arial" w:hAnsi="Arial" w:cs="Arial"/>
                <w:b/>
                <w:highlight w:val="white"/>
              </w:rPr>
              <w:t>ratta</w:t>
            </w:r>
            <w:proofErr w:type="spellEnd"/>
            <w:r>
              <w:rPr>
                <w:rFonts w:ascii="Arial" w:eastAsia="Arial" w:hAnsi="Arial" w:cs="Arial"/>
                <w:b/>
                <w:highlight w:val="white"/>
              </w:rPr>
              <w:t>-</w:t>
            </w:r>
          </w:p>
          <w:p w14:paraId="53AC1B66" w14:textId="77777777" w:rsidR="00015691" w:rsidRDefault="00D77CB4">
            <w:pPr>
              <w:pStyle w:val="normal0"/>
              <w:ind w:left="140"/>
              <w:rPr>
                <w:rFonts w:ascii="Arial" w:eastAsia="Arial" w:hAnsi="Arial" w:cs="Arial"/>
                <w:b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highlight w:val="white"/>
              </w:rPr>
              <w:t>chement</w:t>
            </w:r>
            <w:proofErr w:type="spellEnd"/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CA3FE1C" w14:textId="77777777" w:rsidR="00015691" w:rsidRDefault="00D77CB4">
            <w:pPr>
              <w:pStyle w:val="normal0"/>
              <w:ind w:left="14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% d’</w:t>
            </w:r>
            <w:proofErr w:type="spellStart"/>
            <w:r>
              <w:rPr>
                <w:rFonts w:ascii="Arial" w:eastAsia="Arial" w:hAnsi="Arial" w:cs="Arial"/>
                <w:b/>
                <w:highlight w:val="white"/>
              </w:rPr>
              <w:t>enca</w:t>
            </w:r>
            <w:proofErr w:type="spellEnd"/>
            <w:r>
              <w:rPr>
                <w:rFonts w:ascii="Arial" w:eastAsia="Arial" w:hAnsi="Arial" w:cs="Arial"/>
                <w:b/>
                <w:highlight w:val="white"/>
              </w:rPr>
              <w:t>-</w:t>
            </w:r>
          </w:p>
          <w:p w14:paraId="0A583AC9" w14:textId="77777777" w:rsidR="00015691" w:rsidRDefault="00D77CB4">
            <w:pPr>
              <w:pStyle w:val="normal0"/>
              <w:ind w:left="140"/>
              <w:rPr>
                <w:rFonts w:ascii="Arial" w:eastAsia="Arial" w:hAnsi="Arial" w:cs="Arial"/>
                <w:b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highlight w:val="white"/>
              </w:rPr>
              <w:t>drement</w:t>
            </w:r>
            <w:proofErr w:type="spellEnd"/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5D3F6DA" w14:textId="77777777" w:rsidR="00015691" w:rsidRDefault="00D77CB4">
            <w:pPr>
              <w:pStyle w:val="normal0"/>
              <w:ind w:left="140"/>
              <w:rPr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E-mail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FB1EE1F" w14:textId="77777777" w:rsidR="00015691" w:rsidRDefault="00D77CB4">
            <w:pPr>
              <w:pStyle w:val="normal0"/>
              <w:ind w:left="140"/>
              <w:rPr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Tél.</w:t>
            </w:r>
          </w:p>
        </w:tc>
      </w:tr>
      <w:tr w:rsidR="00015691" w14:paraId="33671A9D" w14:textId="77777777">
        <w:trPr>
          <w:trHeight w:val="420"/>
        </w:trPr>
        <w:tc>
          <w:tcPr>
            <w:tcW w:w="1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E8C8BA2" w14:textId="77777777" w:rsidR="00015691" w:rsidRDefault="00D77CB4">
            <w:pPr>
              <w:pStyle w:val="normal0"/>
              <w:ind w:left="140"/>
            </w:pP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0D57AAE" w14:textId="77777777" w:rsidR="00015691" w:rsidRDefault="00D77CB4">
            <w:pPr>
              <w:pStyle w:val="normal0"/>
              <w:ind w:left="140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Directeur</w:t>
            </w:r>
          </w:p>
          <w:p w14:paraId="68D01ADC" w14:textId="77777777" w:rsidR="00015691" w:rsidRDefault="00D77CB4">
            <w:pPr>
              <w:pStyle w:val="normal0"/>
              <w:ind w:left="140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ou co-directeur </w:t>
            </w:r>
          </w:p>
          <w:p w14:paraId="12A345DD" w14:textId="77777777" w:rsidR="00015691" w:rsidRDefault="00D77CB4">
            <w:pPr>
              <w:pStyle w:val="normal0"/>
              <w:ind w:left="140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ou </w:t>
            </w:r>
            <w:proofErr w:type="spellStart"/>
            <w:r>
              <w:rPr>
                <w:rFonts w:ascii="Arial" w:eastAsia="Arial" w:hAnsi="Arial" w:cs="Arial"/>
                <w:i/>
                <w:highlight w:val="white"/>
              </w:rPr>
              <w:t>co</w:t>
            </w:r>
            <w:proofErr w:type="spellEnd"/>
            <w:r>
              <w:rPr>
                <w:rFonts w:ascii="Arial" w:eastAsia="Arial" w:hAnsi="Arial" w:cs="Arial"/>
                <w:i/>
                <w:highlight w:val="white"/>
              </w:rPr>
              <w:t>-encadrant</w:t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CBBDDE5" w14:textId="77777777" w:rsidR="00015691" w:rsidRDefault="00015691">
            <w:pPr>
              <w:pStyle w:val="normal0"/>
              <w:ind w:left="14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E3C4CEA" w14:textId="77777777" w:rsidR="00015691" w:rsidRDefault="00015691">
            <w:pPr>
              <w:pStyle w:val="normal0"/>
              <w:ind w:left="14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A5FAC17" w14:textId="77777777" w:rsidR="00015691" w:rsidRDefault="00015691">
            <w:pPr>
              <w:pStyle w:val="normal0"/>
              <w:ind w:left="14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359A43A" w14:textId="77777777" w:rsidR="00015691" w:rsidRDefault="00D77CB4">
            <w:pPr>
              <w:pStyle w:val="normal0"/>
              <w:ind w:left="140"/>
            </w:pP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0FE35EB" w14:textId="77777777" w:rsidR="00015691" w:rsidRDefault="00D77CB4">
            <w:pPr>
              <w:pStyle w:val="normal0"/>
              <w:ind w:left="140"/>
            </w:pP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</w:tc>
      </w:tr>
      <w:tr w:rsidR="00015691" w14:paraId="3A87C66C" w14:textId="77777777">
        <w:trPr>
          <w:trHeight w:val="420"/>
        </w:trPr>
        <w:tc>
          <w:tcPr>
            <w:tcW w:w="1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574D341" w14:textId="77777777" w:rsidR="00015691" w:rsidRDefault="00015691">
            <w:pPr>
              <w:pStyle w:val="normal0"/>
              <w:ind w:left="14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DD917E7" w14:textId="77777777" w:rsidR="00015691" w:rsidRDefault="00015691">
            <w:pPr>
              <w:pStyle w:val="normal0"/>
              <w:ind w:left="14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C76CC5A" w14:textId="77777777" w:rsidR="00015691" w:rsidRDefault="00015691">
            <w:pPr>
              <w:pStyle w:val="normal0"/>
              <w:ind w:left="14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48A692C" w14:textId="77777777" w:rsidR="00015691" w:rsidRDefault="00015691">
            <w:pPr>
              <w:pStyle w:val="normal0"/>
              <w:ind w:left="14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CF1739B" w14:textId="77777777" w:rsidR="00015691" w:rsidRDefault="00015691">
            <w:pPr>
              <w:pStyle w:val="normal0"/>
              <w:ind w:left="14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5ECEB1B" w14:textId="77777777" w:rsidR="00015691" w:rsidRDefault="00015691">
            <w:pPr>
              <w:pStyle w:val="normal0"/>
              <w:ind w:left="140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D0456EE" w14:textId="77777777" w:rsidR="00015691" w:rsidRDefault="00015691">
            <w:pPr>
              <w:pStyle w:val="normal0"/>
              <w:ind w:left="140"/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05D3EE89" w14:textId="77777777" w:rsidR="00015691" w:rsidRPr="00B35FFA" w:rsidRDefault="00015691">
      <w:pPr>
        <w:pStyle w:val="normal0"/>
        <w:jc w:val="both"/>
        <w:rPr>
          <w:rFonts w:ascii="Arial" w:eastAsia="Arial" w:hAnsi="Arial" w:cs="Arial"/>
          <w:sz w:val="28"/>
          <w:szCs w:val="60"/>
        </w:rPr>
      </w:pPr>
    </w:p>
    <w:p w14:paraId="2E72B452" w14:textId="77777777" w:rsidR="00015691" w:rsidRDefault="00D77CB4">
      <w:pPr>
        <w:pStyle w:val="normal0"/>
        <w:ind w:left="720"/>
        <w:jc w:val="both"/>
        <w:rPr>
          <w:u w:val="single"/>
        </w:rPr>
      </w:pPr>
      <w:r>
        <w:rPr>
          <w:rFonts w:ascii="Arial" w:eastAsia="Arial" w:hAnsi="Arial" w:cs="Arial"/>
        </w:rPr>
        <w:t xml:space="preserve">2.2 </w:t>
      </w:r>
      <w:r>
        <w:rPr>
          <w:rFonts w:ascii="Arial" w:eastAsia="Arial" w:hAnsi="Arial" w:cs="Arial"/>
          <w:u w:val="single"/>
        </w:rPr>
        <w:t>Établissement de rattachement de la thèse</w:t>
      </w:r>
    </w:p>
    <w:p w14:paraId="017C6A43" w14:textId="77777777" w:rsidR="00015691" w:rsidRPr="00D57A92" w:rsidRDefault="00015691">
      <w:pPr>
        <w:pStyle w:val="normal0"/>
        <w:jc w:val="both"/>
        <w:rPr>
          <w:sz w:val="16"/>
          <w:szCs w:val="12"/>
        </w:rPr>
      </w:pPr>
      <w:bookmarkStart w:id="50" w:name="_GoBack"/>
      <w:bookmarkEnd w:id="50"/>
    </w:p>
    <w:tbl>
      <w:tblPr>
        <w:tblStyle w:val="a0"/>
        <w:tblW w:w="54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895"/>
      </w:tblGrid>
      <w:tr w:rsidR="00015691" w14:paraId="7069E5C2" w14:textId="77777777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D052FDC" w14:textId="77777777" w:rsidR="00015691" w:rsidRDefault="00D77CB4">
            <w:pPr>
              <w:pStyle w:val="normal0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Établissement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B09C225" w14:textId="77777777" w:rsidR="00015691" w:rsidRDefault="00D77CB4">
            <w:pPr>
              <w:pStyle w:val="normal0"/>
              <w:ind w:left="140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Adresse</w:t>
            </w:r>
          </w:p>
        </w:tc>
      </w:tr>
      <w:tr w:rsidR="00015691" w14:paraId="3B76065D" w14:textId="77777777"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9A043AE" w14:textId="77777777" w:rsidR="00015691" w:rsidRDefault="00D77CB4">
            <w:pPr>
              <w:pStyle w:val="normal0"/>
              <w:ind w:left="140"/>
            </w:pP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4513BF6" w14:textId="77777777" w:rsidR="00015691" w:rsidRDefault="00D77CB4">
            <w:pPr>
              <w:pStyle w:val="normal0"/>
              <w:ind w:left="140"/>
            </w:pP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</w:tc>
      </w:tr>
    </w:tbl>
    <w:p w14:paraId="39DEE7E4" w14:textId="77777777" w:rsidR="00015691" w:rsidRDefault="00D77CB4">
      <w:pPr>
        <w:pStyle w:val="normal0"/>
        <w:jc w:val="both"/>
      </w:pPr>
      <w:r>
        <w:rPr>
          <w:rFonts w:ascii="Arial" w:eastAsia="Arial" w:hAnsi="Arial" w:cs="Arial"/>
        </w:rPr>
        <w:t xml:space="preserve"> </w:t>
      </w:r>
    </w:p>
    <w:p w14:paraId="3772E1F5" w14:textId="77777777" w:rsidR="00015691" w:rsidRDefault="00D77CB4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Cet établissement sera en charge de la gestion administrative et budgétaire du projet.</w:t>
      </w:r>
    </w:p>
    <w:p w14:paraId="4D533C76" w14:textId="77777777" w:rsidR="00015691" w:rsidRDefault="00015691">
      <w:pPr>
        <w:pStyle w:val="normal0"/>
        <w:jc w:val="both"/>
        <w:rPr>
          <w:rFonts w:ascii="Arial" w:eastAsia="Arial" w:hAnsi="Arial" w:cs="Arial"/>
          <w:b/>
        </w:rPr>
      </w:pPr>
    </w:p>
    <w:p w14:paraId="0D434726" w14:textId="77777777" w:rsidR="00015691" w:rsidRDefault="00015691">
      <w:pPr>
        <w:pStyle w:val="normal0"/>
        <w:jc w:val="both"/>
        <w:rPr>
          <w:rFonts w:ascii="Arial" w:eastAsia="Arial" w:hAnsi="Arial" w:cs="Arial"/>
          <w:b/>
        </w:rPr>
      </w:pPr>
    </w:p>
    <w:p w14:paraId="690D2CD5" w14:textId="77777777" w:rsidR="00015691" w:rsidRDefault="00D77CB4">
      <w:pPr>
        <w:pStyle w:val="normal0"/>
        <w:jc w:val="both"/>
      </w:pPr>
      <w:r>
        <w:rPr>
          <w:rFonts w:ascii="Arial" w:eastAsia="Arial" w:hAnsi="Arial" w:cs="Arial"/>
          <w:b/>
        </w:rPr>
        <w:t xml:space="preserve">3. Champ thématique </w:t>
      </w:r>
      <w:r>
        <w:rPr>
          <w:rFonts w:ascii="Arial" w:eastAsia="Arial" w:hAnsi="Arial" w:cs="Arial"/>
        </w:rPr>
        <w:t>(cocher une ou plusieurs cases)</w:t>
      </w:r>
    </w:p>
    <w:p w14:paraId="397DD1C7" w14:textId="77777777" w:rsidR="00015691" w:rsidRDefault="00015691">
      <w:pPr>
        <w:pStyle w:val="normal0"/>
        <w:rPr>
          <w:rFonts w:ascii="Arial" w:eastAsia="Arial" w:hAnsi="Arial" w:cs="Arial"/>
          <w:i/>
          <w:sz w:val="16"/>
          <w:szCs w:val="16"/>
        </w:rPr>
      </w:pPr>
    </w:p>
    <w:p w14:paraId="2AE59670" w14:textId="77777777" w:rsidR="00015691" w:rsidRDefault="00D77CB4">
      <w:pPr>
        <w:pStyle w:val="normal0"/>
        <w:ind w:left="720"/>
        <w:rPr>
          <w:u w:val="single"/>
        </w:rPr>
      </w:pPr>
      <w:r>
        <w:rPr>
          <w:rFonts w:ascii="Arial" w:eastAsia="Arial" w:hAnsi="Arial" w:cs="Arial"/>
        </w:rPr>
        <w:t xml:space="preserve">3.1 </w:t>
      </w:r>
      <w:r>
        <w:rPr>
          <w:rFonts w:ascii="Arial" w:eastAsia="Arial" w:hAnsi="Arial" w:cs="Arial"/>
          <w:u w:val="single"/>
        </w:rPr>
        <w:t>Axes de recherche OIC</w:t>
      </w:r>
    </w:p>
    <w:p w14:paraId="44C903AE" w14:textId="77777777" w:rsidR="00015691" w:rsidRPr="009A1812" w:rsidRDefault="00D77CB4">
      <w:pPr>
        <w:pStyle w:val="normal0"/>
        <w:rPr>
          <w:sz w:val="10"/>
        </w:rPr>
      </w:pPr>
      <w:r>
        <w:rPr>
          <w:rFonts w:ascii="Arial" w:eastAsia="Arial" w:hAnsi="Arial" w:cs="Arial"/>
          <w:sz w:val="8"/>
          <w:szCs w:val="8"/>
        </w:rPr>
        <w:t xml:space="preserve"> </w:t>
      </w:r>
    </w:p>
    <w:p w14:paraId="6E9EFE81" w14:textId="77777777" w:rsidR="00015691" w:rsidRDefault="00D77CB4">
      <w:pPr>
        <w:pStyle w:val="normal0"/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 Axe 1 : Recherche fondamentale sur les méthodes d’évaluation de l’expérience</w:t>
      </w:r>
    </w:p>
    <w:p w14:paraId="649681F6" w14:textId="77777777" w:rsidR="00015691" w:rsidRDefault="00D77CB4">
      <w:pPr>
        <w:pStyle w:val="normal0"/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 Axe 2 : Recherche appliquée hybride (sciences-création) sur la conception/création d’expériences</w:t>
      </w:r>
    </w:p>
    <w:p w14:paraId="7D04B82B" w14:textId="77777777" w:rsidR="00015691" w:rsidRDefault="00015691">
      <w:pPr>
        <w:pStyle w:val="normal0"/>
        <w:spacing w:line="360" w:lineRule="auto"/>
        <w:rPr>
          <w:rFonts w:ascii="Arial" w:eastAsia="Arial" w:hAnsi="Arial" w:cs="Arial"/>
          <w:i/>
          <w:sz w:val="12"/>
          <w:szCs w:val="12"/>
        </w:rPr>
      </w:pPr>
    </w:p>
    <w:p w14:paraId="391A48DA" w14:textId="77777777" w:rsidR="00015691" w:rsidRDefault="00D77CB4">
      <w:pPr>
        <w:pStyle w:val="normal0"/>
        <w:ind w:left="720"/>
        <w:rPr>
          <w:u w:val="single"/>
        </w:rPr>
      </w:pPr>
      <w:r>
        <w:rPr>
          <w:rFonts w:ascii="Arial" w:eastAsia="Arial" w:hAnsi="Arial" w:cs="Arial"/>
        </w:rPr>
        <w:t xml:space="preserve">3.2 </w:t>
      </w:r>
      <w:r>
        <w:rPr>
          <w:rFonts w:ascii="Arial" w:eastAsia="Arial" w:hAnsi="Arial" w:cs="Arial"/>
          <w:u w:val="single"/>
        </w:rPr>
        <w:t>Domaines d’activités stratégiques</w:t>
      </w:r>
    </w:p>
    <w:p w14:paraId="40699728" w14:textId="77777777" w:rsidR="00015691" w:rsidRPr="009A1812" w:rsidRDefault="00D77CB4">
      <w:pPr>
        <w:pStyle w:val="normal0"/>
        <w:spacing w:line="240" w:lineRule="auto"/>
        <w:ind w:left="720"/>
        <w:rPr>
          <w:sz w:val="10"/>
        </w:rPr>
      </w:pPr>
      <w:r>
        <w:rPr>
          <w:rFonts w:ascii="Arial" w:eastAsia="Arial" w:hAnsi="Arial" w:cs="Arial"/>
          <w:sz w:val="8"/>
          <w:szCs w:val="8"/>
        </w:rPr>
        <w:t xml:space="preserve"> </w:t>
      </w:r>
    </w:p>
    <w:p w14:paraId="2DD8A9B5" w14:textId="77777777" w:rsidR="00015691" w:rsidRDefault="00D77CB4">
      <w:pPr>
        <w:pStyle w:val="normal0"/>
        <w:spacing w:line="360" w:lineRule="auto"/>
        <w:ind w:left="720"/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 Économie culturelle, patrimoine et tourisme        ☐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 Espaces, paysage et modes de vie</w:t>
      </w:r>
    </w:p>
    <w:p w14:paraId="6BF345DD" w14:textId="77777777" w:rsidR="00015691" w:rsidRDefault="00D77CB4">
      <w:pPr>
        <w:pStyle w:val="normal0"/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 Médias, image et </w:t>
      </w:r>
      <w:proofErr w:type="spellStart"/>
      <w:r>
        <w:rPr>
          <w:rFonts w:ascii="Arial" w:eastAsia="Arial" w:hAnsi="Arial" w:cs="Arial"/>
        </w:rPr>
        <w:t>transmédia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☐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 Santé, bien-être et mieux-vivre</w:t>
      </w:r>
    </w:p>
    <w:p w14:paraId="6ECC2991" w14:textId="77777777" w:rsidR="00015691" w:rsidRDefault="00D77CB4">
      <w:pPr>
        <w:pStyle w:val="normal0"/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 Ville intelligente et créative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☐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 Industrie du futur</w:t>
      </w:r>
    </w:p>
    <w:p w14:paraId="29638A4D" w14:textId="77777777" w:rsidR="00015691" w:rsidRPr="009A1812" w:rsidRDefault="00015691">
      <w:pPr>
        <w:pStyle w:val="normal0"/>
        <w:rPr>
          <w:rFonts w:ascii="Arial" w:eastAsia="Arial" w:hAnsi="Arial" w:cs="Arial"/>
          <w:i/>
          <w:sz w:val="6"/>
          <w:szCs w:val="12"/>
        </w:rPr>
      </w:pPr>
    </w:p>
    <w:p w14:paraId="6ABD71BB" w14:textId="77777777" w:rsidR="00015691" w:rsidRDefault="00015691">
      <w:pPr>
        <w:pStyle w:val="normal0"/>
        <w:rPr>
          <w:rFonts w:ascii="Arial" w:eastAsia="Arial" w:hAnsi="Arial" w:cs="Arial"/>
          <w:i/>
          <w:sz w:val="12"/>
          <w:szCs w:val="12"/>
        </w:rPr>
      </w:pPr>
    </w:p>
    <w:p w14:paraId="00C0F0E6" w14:textId="77777777" w:rsidR="00015691" w:rsidRDefault="00D77CB4">
      <w:pPr>
        <w:pStyle w:val="normal0"/>
        <w:ind w:left="720"/>
        <w:rPr>
          <w:u w:val="single"/>
        </w:rPr>
      </w:pPr>
      <w:r>
        <w:rPr>
          <w:rFonts w:ascii="Arial" w:eastAsia="Arial" w:hAnsi="Arial" w:cs="Arial"/>
        </w:rPr>
        <w:t xml:space="preserve">3.3 </w:t>
      </w:r>
      <w:r>
        <w:rPr>
          <w:rFonts w:ascii="Arial" w:eastAsia="Arial" w:hAnsi="Arial" w:cs="Arial"/>
          <w:u w:val="single"/>
        </w:rPr>
        <w:t>Champs disciplinaires concernés par le projet</w:t>
      </w:r>
    </w:p>
    <w:p w14:paraId="04E6527E" w14:textId="77777777" w:rsidR="00015691" w:rsidRPr="009A1812" w:rsidRDefault="00D77CB4">
      <w:pPr>
        <w:pStyle w:val="normal0"/>
        <w:spacing w:line="240" w:lineRule="auto"/>
        <w:ind w:left="720"/>
        <w:rPr>
          <w:sz w:val="10"/>
        </w:rPr>
      </w:pPr>
      <w:r>
        <w:rPr>
          <w:rFonts w:ascii="Arial" w:eastAsia="Arial" w:hAnsi="Arial" w:cs="Arial"/>
          <w:sz w:val="8"/>
          <w:szCs w:val="8"/>
        </w:rPr>
        <w:t xml:space="preserve"> </w:t>
      </w:r>
    </w:p>
    <w:p w14:paraId="27C0E29F" w14:textId="77777777" w:rsidR="009A1812" w:rsidRDefault="00D77CB4">
      <w:pPr>
        <w:pStyle w:val="normal0"/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  <w:r w:rsidR="009A1812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Design    </w:t>
      </w:r>
    </w:p>
    <w:p w14:paraId="12F76253" w14:textId="1BF2A1D9" w:rsidR="00015691" w:rsidRDefault="009A1812" w:rsidP="009A1812">
      <w:pPr>
        <w:pStyle w:val="normal0"/>
        <w:spacing w:line="360" w:lineRule="auto"/>
        <w:ind w:left="720"/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 Beaux-Arts       </w:t>
      </w:r>
    </w:p>
    <w:p w14:paraId="3783D21E" w14:textId="77777777" w:rsidR="00015691" w:rsidRDefault="00D77CB4">
      <w:pPr>
        <w:pStyle w:val="normal0"/>
        <w:spacing w:line="360" w:lineRule="auto"/>
        <w:ind w:left="720"/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 Architecture      </w:t>
      </w:r>
    </w:p>
    <w:p w14:paraId="572099CD" w14:textId="77777777" w:rsidR="00015691" w:rsidRDefault="00D77CB4">
      <w:pPr>
        <w:pStyle w:val="normal0"/>
        <w:spacing w:line="360" w:lineRule="auto"/>
        <w:ind w:left="720"/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 Sciences humaines et sociales    </w:t>
      </w:r>
    </w:p>
    <w:p w14:paraId="18B935C7" w14:textId="77777777" w:rsidR="00015691" w:rsidRDefault="00D77CB4">
      <w:pPr>
        <w:pStyle w:val="normal0"/>
        <w:spacing w:line="360" w:lineRule="auto"/>
        <w:ind w:left="720"/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  <w:color w:val="1155CC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 Sciences du numérique</w:t>
      </w:r>
    </w:p>
    <w:p w14:paraId="1450C0C7" w14:textId="77777777" w:rsidR="00015691" w:rsidRDefault="00015691">
      <w:pPr>
        <w:pStyle w:val="normal0"/>
        <w:jc w:val="both"/>
        <w:rPr>
          <w:rFonts w:ascii="Arial" w:eastAsia="Arial" w:hAnsi="Arial" w:cs="Arial"/>
        </w:rPr>
      </w:pPr>
    </w:p>
    <w:p w14:paraId="79004F95" w14:textId="77777777" w:rsidR="00015691" w:rsidRDefault="00D77CB4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Mots-clés associés à la thèse </w:t>
      </w:r>
      <w:r>
        <w:rPr>
          <w:rFonts w:ascii="Arial" w:eastAsia="Arial" w:hAnsi="Arial" w:cs="Arial"/>
        </w:rPr>
        <w:t xml:space="preserve">(5 </w:t>
      </w:r>
      <w:proofErr w:type="gramStart"/>
      <w:r>
        <w:rPr>
          <w:rFonts w:ascii="Arial" w:eastAsia="Arial" w:hAnsi="Arial" w:cs="Arial"/>
        </w:rPr>
        <w:t>maximum</w:t>
      </w:r>
      <w:proofErr w:type="gramEnd"/>
      <w:r>
        <w:rPr>
          <w:rFonts w:ascii="Arial" w:eastAsia="Arial" w:hAnsi="Arial" w:cs="Arial"/>
        </w:rPr>
        <w:t>)</w:t>
      </w:r>
    </w:p>
    <w:p w14:paraId="1BF9F74D" w14:textId="77777777" w:rsidR="00015691" w:rsidRDefault="00015691">
      <w:pPr>
        <w:pStyle w:val="normal0"/>
        <w:jc w:val="both"/>
        <w:rPr>
          <w:rFonts w:ascii="Arial" w:eastAsia="Arial" w:hAnsi="Arial" w:cs="Arial"/>
        </w:rPr>
      </w:pPr>
    </w:p>
    <w:p w14:paraId="5F90F54D" w14:textId="77777777" w:rsidR="00015691" w:rsidRDefault="00015691">
      <w:pPr>
        <w:pStyle w:val="normal0"/>
        <w:jc w:val="both"/>
        <w:rPr>
          <w:rFonts w:ascii="Arial" w:eastAsia="Arial" w:hAnsi="Arial" w:cs="Arial"/>
        </w:rPr>
      </w:pPr>
    </w:p>
    <w:p w14:paraId="571F6AE1" w14:textId="77777777" w:rsidR="00015691" w:rsidRDefault="00015691">
      <w:pPr>
        <w:pStyle w:val="normal0"/>
        <w:jc w:val="both"/>
        <w:rPr>
          <w:rFonts w:ascii="Arial" w:eastAsia="Arial" w:hAnsi="Arial" w:cs="Arial"/>
        </w:rPr>
      </w:pPr>
    </w:p>
    <w:p w14:paraId="6B5426C2" w14:textId="77777777" w:rsidR="00015691" w:rsidRDefault="00015691">
      <w:pPr>
        <w:pStyle w:val="normal0"/>
        <w:jc w:val="both"/>
        <w:rPr>
          <w:rFonts w:ascii="Arial" w:eastAsia="Arial" w:hAnsi="Arial" w:cs="Arial"/>
        </w:rPr>
      </w:pPr>
    </w:p>
    <w:p w14:paraId="165FC555" w14:textId="77777777" w:rsidR="00015691" w:rsidRDefault="00D77CB4">
      <w:pPr>
        <w:pStyle w:val="normal0"/>
        <w:jc w:val="both"/>
      </w:pPr>
      <w:r>
        <w:rPr>
          <w:rFonts w:ascii="Arial" w:eastAsia="Arial" w:hAnsi="Arial" w:cs="Arial"/>
          <w:b/>
        </w:rPr>
        <w:t xml:space="preserve">5. Sujet de thèse et références scientifiques </w:t>
      </w:r>
      <w:r>
        <w:rPr>
          <w:rFonts w:ascii="Arial" w:eastAsia="Arial" w:hAnsi="Arial" w:cs="Arial"/>
        </w:rPr>
        <w:t xml:space="preserve">(2 pages </w:t>
      </w:r>
      <w:proofErr w:type="gramStart"/>
      <w:r>
        <w:rPr>
          <w:rFonts w:ascii="Arial" w:eastAsia="Arial" w:hAnsi="Arial" w:cs="Arial"/>
        </w:rPr>
        <w:t>maximum</w:t>
      </w:r>
      <w:proofErr w:type="gramEnd"/>
      <w:r>
        <w:rPr>
          <w:rFonts w:ascii="Arial" w:eastAsia="Arial" w:hAnsi="Arial" w:cs="Arial"/>
        </w:rPr>
        <w:t>)</w:t>
      </w:r>
    </w:p>
    <w:p w14:paraId="7322143C" w14:textId="77777777" w:rsidR="00015691" w:rsidRDefault="00015691">
      <w:pPr>
        <w:pStyle w:val="normal0"/>
        <w:spacing w:line="240" w:lineRule="auto"/>
      </w:pPr>
    </w:p>
    <w:p w14:paraId="7D6F3123" w14:textId="77777777" w:rsidR="00015691" w:rsidRDefault="00015691">
      <w:pPr>
        <w:pStyle w:val="normal0"/>
        <w:spacing w:line="240" w:lineRule="auto"/>
      </w:pPr>
    </w:p>
    <w:p w14:paraId="2DBD08EC" w14:textId="77777777" w:rsidR="00B35FFA" w:rsidRDefault="00B35FFA">
      <w:pPr>
        <w:pStyle w:val="normal0"/>
        <w:spacing w:line="240" w:lineRule="auto"/>
      </w:pPr>
    </w:p>
    <w:p w14:paraId="480C0D4A" w14:textId="77777777" w:rsidR="00B35FFA" w:rsidRDefault="00B35FFA">
      <w:pPr>
        <w:pStyle w:val="normal0"/>
        <w:spacing w:line="240" w:lineRule="auto"/>
      </w:pPr>
    </w:p>
    <w:p w14:paraId="1166BBA2" w14:textId="77777777" w:rsidR="00015691" w:rsidRDefault="00015691">
      <w:pPr>
        <w:pStyle w:val="normal0"/>
        <w:spacing w:line="240" w:lineRule="auto"/>
      </w:pPr>
    </w:p>
    <w:p w14:paraId="2D38F0F9" w14:textId="77777777" w:rsidR="00015691" w:rsidRDefault="00D77CB4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 Profil(s) recherché(s) </w:t>
      </w:r>
      <w:r>
        <w:rPr>
          <w:rFonts w:ascii="Arial" w:eastAsia="Arial" w:hAnsi="Arial" w:cs="Arial"/>
        </w:rPr>
        <w:t>(1 page maximum)</w:t>
      </w:r>
    </w:p>
    <w:p w14:paraId="7C813FFE" w14:textId="77777777" w:rsidR="00015691" w:rsidRDefault="00D77CB4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Si des CV sont déjà identifiés, ils sont bienvenus dans la candidature (mais pas exigés à ce stade).</w:t>
      </w:r>
    </w:p>
    <w:p w14:paraId="0580F4AE" w14:textId="77777777" w:rsidR="00015691" w:rsidRDefault="00D77CB4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Plusieurs types de profils peuvent être envisagés selon les sujets et l’équipe encadrante.   </w:t>
      </w:r>
    </w:p>
    <w:sectPr w:rsidR="00015691">
      <w:type w:val="continuous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65B57" w14:textId="77777777" w:rsidR="00CD608D" w:rsidRDefault="00D77CB4">
      <w:pPr>
        <w:spacing w:line="240" w:lineRule="auto"/>
      </w:pPr>
      <w:r>
        <w:separator/>
      </w:r>
    </w:p>
  </w:endnote>
  <w:endnote w:type="continuationSeparator" w:id="0">
    <w:p w14:paraId="007D54A8" w14:textId="77777777" w:rsidR="00CD608D" w:rsidRDefault="00D77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BFF1" w14:textId="77777777" w:rsidR="00015691" w:rsidRDefault="00015691">
    <w:pPr>
      <w:pStyle w:val="normal0"/>
      <w:spacing w:line="240" w:lineRule="auto"/>
      <w:rPr>
        <w:rFonts w:ascii="Arial" w:eastAsia="Arial" w:hAnsi="Arial" w:cs="Arial"/>
        <w:color w:val="BFBFBF"/>
        <w:sz w:val="18"/>
        <w:szCs w:val="18"/>
      </w:rPr>
    </w:pPr>
  </w:p>
  <w:p w14:paraId="6E5F36A6" w14:textId="77777777" w:rsidR="00B35FFA" w:rsidRDefault="00B35FFA">
    <w:pPr>
      <w:pStyle w:val="normal0"/>
      <w:spacing w:line="240" w:lineRule="auto"/>
      <w:rPr>
        <w:rFonts w:ascii="Arial" w:eastAsia="Arial" w:hAnsi="Arial" w:cs="Arial"/>
        <w:color w:val="BFBFBF"/>
        <w:sz w:val="18"/>
        <w:szCs w:val="18"/>
      </w:rPr>
    </w:pPr>
  </w:p>
  <w:p w14:paraId="55C05DB0" w14:textId="77777777" w:rsidR="00015691" w:rsidRDefault="00D77CB4">
    <w:pPr>
      <w:pStyle w:val="normal0"/>
      <w:spacing w:line="240" w:lineRule="auto"/>
    </w:pPr>
    <w:r>
      <w:rPr>
        <w:rFonts w:ascii="Arial" w:eastAsia="Arial" w:hAnsi="Arial" w:cs="Arial"/>
        <w:color w:val="808080"/>
        <w:sz w:val="16"/>
        <w:szCs w:val="16"/>
      </w:rPr>
      <w:t>RFI OIC / Soutien aux thèses 2018 : dossier de candidature</w:t>
    </w:r>
    <w:r>
      <w:rPr>
        <w:rFonts w:ascii="Arial" w:eastAsia="Arial" w:hAnsi="Arial" w:cs="Arial"/>
        <w:color w:val="808080"/>
        <w:sz w:val="16"/>
        <w:szCs w:val="16"/>
      </w:rPr>
      <w:tab/>
    </w:r>
    <w:r>
      <w:rPr>
        <w:rFonts w:ascii="Arial" w:eastAsia="Arial" w:hAnsi="Arial" w:cs="Arial"/>
        <w:color w:val="808080"/>
        <w:sz w:val="16"/>
        <w:szCs w:val="16"/>
      </w:rPr>
      <w:tab/>
    </w:r>
    <w:r>
      <w:rPr>
        <w:rFonts w:ascii="Arial" w:eastAsia="Arial" w:hAnsi="Arial" w:cs="Arial"/>
        <w:color w:val="808080"/>
        <w:sz w:val="16"/>
        <w:szCs w:val="16"/>
      </w:rPr>
      <w:tab/>
      <w:t xml:space="preserve">                   </w:t>
    </w:r>
    <w:r>
      <w:rPr>
        <w:rFonts w:ascii="Arial" w:eastAsia="Arial" w:hAnsi="Arial" w:cs="Arial"/>
        <w:color w:val="808080"/>
        <w:sz w:val="16"/>
        <w:szCs w:val="16"/>
      </w:rPr>
      <w:tab/>
    </w:r>
    <w:r>
      <w:rPr>
        <w:rFonts w:ascii="Arial" w:eastAsia="Arial" w:hAnsi="Arial" w:cs="Arial"/>
        <w:color w:val="808080"/>
        <w:sz w:val="16"/>
        <w:szCs w:val="16"/>
      </w:rPr>
      <w:tab/>
    </w:r>
    <w:r>
      <w:rPr>
        <w:rFonts w:ascii="Arial" w:eastAsia="Arial" w:hAnsi="Arial" w:cs="Arial"/>
        <w:color w:val="808080"/>
        <w:sz w:val="16"/>
        <w:szCs w:val="16"/>
      </w:rPr>
      <w:tab/>
    </w:r>
    <w:r>
      <w:rPr>
        <w:rFonts w:ascii="Arial" w:eastAsia="Arial" w:hAnsi="Arial" w:cs="Arial"/>
        <w:color w:val="808080"/>
        <w:sz w:val="16"/>
        <w:szCs w:val="16"/>
      </w:rPr>
      <w:tab/>
    </w:r>
    <w:r w:rsidR="00B35FFA">
      <w:rPr>
        <w:rFonts w:ascii="Arial" w:eastAsia="Arial" w:hAnsi="Arial" w:cs="Arial"/>
        <w:color w:val="808080"/>
        <w:sz w:val="16"/>
        <w:szCs w:val="16"/>
      </w:rPr>
      <w:t xml:space="preserve">          </w:t>
    </w:r>
    <w:r>
      <w:rPr>
        <w:rFonts w:ascii="Arial" w:eastAsia="Arial" w:hAnsi="Arial" w:cs="Arial"/>
        <w:color w:val="808080"/>
        <w:sz w:val="16"/>
        <w:szCs w:val="16"/>
      </w:rPr>
      <w:t xml:space="preserve"> </w:t>
    </w:r>
    <w:r>
      <w:rPr>
        <w:rFonts w:ascii="Arial" w:eastAsia="Arial" w:hAnsi="Arial" w:cs="Arial"/>
        <w:color w:val="808080"/>
        <w:sz w:val="16"/>
        <w:szCs w:val="16"/>
      </w:rPr>
      <w:fldChar w:fldCharType="begin"/>
    </w:r>
    <w:r>
      <w:rPr>
        <w:rFonts w:ascii="Arial" w:eastAsia="Arial" w:hAnsi="Arial" w:cs="Arial"/>
        <w:color w:val="808080"/>
        <w:sz w:val="16"/>
        <w:szCs w:val="16"/>
      </w:rPr>
      <w:instrText>PAGE</w:instrText>
    </w:r>
    <w:r>
      <w:rPr>
        <w:rFonts w:ascii="Arial" w:eastAsia="Arial" w:hAnsi="Arial" w:cs="Arial"/>
        <w:color w:val="808080"/>
        <w:sz w:val="16"/>
        <w:szCs w:val="16"/>
      </w:rPr>
      <w:fldChar w:fldCharType="separate"/>
    </w:r>
    <w:r w:rsidR="00D57A92">
      <w:rPr>
        <w:rFonts w:ascii="Arial" w:eastAsia="Arial" w:hAnsi="Arial" w:cs="Arial"/>
        <w:noProof/>
        <w:color w:val="808080"/>
        <w:sz w:val="16"/>
        <w:szCs w:val="16"/>
      </w:rPr>
      <w:t>4</w:t>
    </w:r>
    <w:r>
      <w:rPr>
        <w:rFonts w:ascii="Arial" w:eastAsia="Arial" w:hAnsi="Arial" w:cs="Arial"/>
        <w:color w:val="808080"/>
        <w:sz w:val="16"/>
        <w:szCs w:val="16"/>
      </w:rPr>
      <w:fldChar w:fldCharType="end"/>
    </w:r>
    <w:r>
      <w:rPr>
        <w:rFonts w:ascii="Arial" w:eastAsia="Arial" w:hAnsi="Arial" w:cs="Arial"/>
        <w:color w:val="808080"/>
        <w:sz w:val="16"/>
        <w:szCs w:val="16"/>
      </w:rPr>
      <w:t xml:space="preserve"> / </w:t>
    </w:r>
    <w:r>
      <w:rPr>
        <w:rFonts w:ascii="Arial" w:eastAsia="Arial" w:hAnsi="Arial" w:cs="Arial"/>
        <w:color w:val="808080"/>
        <w:sz w:val="16"/>
        <w:szCs w:val="16"/>
      </w:rPr>
      <w:fldChar w:fldCharType="begin"/>
    </w:r>
    <w:r>
      <w:rPr>
        <w:rFonts w:ascii="Arial" w:eastAsia="Arial" w:hAnsi="Arial" w:cs="Arial"/>
        <w:color w:val="808080"/>
        <w:sz w:val="16"/>
        <w:szCs w:val="16"/>
      </w:rPr>
      <w:instrText>NUMPAGES</w:instrText>
    </w:r>
    <w:r>
      <w:rPr>
        <w:rFonts w:ascii="Arial" w:eastAsia="Arial" w:hAnsi="Arial" w:cs="Arial"/>
        <w:color w:val="808080"/>
        <w:sz w:val="16"/>
        <w:szCs w:val="16"/>
      </w:rPr>
      <w:fldChar w:fldCharType="separate"/>
    </w:r>
    <w:r w:rsidR="00D57A92">
      <w:rPr>
        <w:rFonts w:ascii="Arial" w:eastAsia="Arial" w:hAnsi="Arial" w:cs="Arial"/>
        <w:noProof/>
        <w:color w:val="808080"/>
        <w:sz w:val="16"/>
        <w:szCs w:val="16"/>
      </w:rPr>
      <w:t>4</w:t>
    </w:r>
    <w:r>
      <w:rPr>
        <w:rFonts w:ascii="Arial" w:eastAsia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2BA1E" w14:textId="77777777" w:rsidR="00CD608D" w:rsidRDefault="00D77CB4">
      <w:pPr>
        <w:spacing w:line="240" w:lineRule="auto"/>
      </w:pPr>
      <w:r>
        <w:separator/>
      </w:r>
    </w:p>
  </w:footnote>
  <w:footnote w:type="continuationSeparator" w:id="0">
    <w:p w14:paraId="2C7BFAD3" w14:textId="77777777" w:rsidR="00CD608D" w:rsidRDefault="00D77C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0F9"/>
    <w:multiLevelType w:val="multilevel"/>
    <w:tmpl w:val="17F0A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5842C3"/>
    <w:multiLevelType w:val="multilevel"/>
    <w:tmpl w:val="DA66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8B53041"/>
    <w:multiLevelType w:val="multilevel"/>
    <w:tmpl w:val="CF78D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C3F04CA"/>
    <w:multiLevelType w:val="multilevel"/>
    <w:tmpl w:val="B6127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85557E8"/>
    <w:multiLevelType w:val="multilevel"/>
    <w:tmpl w:val="340C23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9FD6CE2"/>
    <w:multiLevelType w:val="multilevel"/>
    <w:tmpl w:val="E8849E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5691"/>
    <w:rsid w:val="00015691"/>
    <w:rsid w:val="00022CBC"/>
    <w:rsid w:val="0014153A"/>
    <w:rsid w:val="00407B99"/>
    <w:rsid w:val="00425668"/>
    <w:rsid w:val="009A1812"/>
    <w:rsid w:val="00AF2283"/>
    <w:rsid w:val="00B35FFA"/>
    <w:rsid w:val="00CD608D"/>
    <w:rsid w:val="00D57A92"/>
    <w:rsid w:val="00D7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BDB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35FF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FFA"/>
  </w:style>
  <w:style w:type="paragraph" w:styleId="Pieddepage">
    <w:name w:val="footer"/>
    <w:basedOn w:val="Normal"/>
    <w:link w:val="PieddepageCar"/>
    <w:uiPriority w:val="99"/>
    <w:unhideWhenUsed/>
    <w:rsid w:val="00B35FF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FFA"/>
  </w:style>
  <w:style w:type="paragraph" w:styleId="Textedebulles">
    <w:name w:val="Balloon Text"/>
    <w:basedOn w:val="Normal"/>
    <w:link w:val="TextedebullesCar"/>
    <w:uiPriority w:val="99"/>
    <w:semiHidden/>
    <w:unhideWhenUsed/>
    <w:rsid w:val="00B35F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F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35FF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FFA"/>
  </w:style>
  <w:style w:type="paragraph" w:styleId="Pieddepage">
    <w:name w:val="footer"/>
    <w:basedOn w:val="Normal"/>
    <w:link w:val="PieddepageCar"/>
    <w:uiPriority w:val="99"/>
    <w:unhideWhenUsed/>
    <w:rsid w:val="00B35FF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FFA"/>
  </w:style>
  <w:style w:type="paragraph" w:styleId="Textedebulles">
    <w:name w:val="Balloon Text"/>
    <w:basedOn w:val="Normal"/>
    <w:link w:val="TextedebullesCar"/>
    <w:uiPriority w:val="99"/>
    <w:semiHidden/>
    <w:unhideWhenUsed/>
    <w:rsid w:val="00B35F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F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fioic_bureau_recherche@univ-nantes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https://www.ouestindustriescreatives.fr/ouest-industries-creat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889</Words>
  <Characters>4895</Characters>
  <Application>Microsoft Macintosh Word</Application>
  <DocSecurity>0</DocSecurity>
  <Lines>40</Lines>
  <Paragraphs>11</Paragraphs>
  <ScaleCrop>false</ScaleCrop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Lucile</cp:lastModifiedBy>
  <cp:revision>10</cp:revision>
  <dcterms:created xsi:type="dcterms:W3CDTF">2018-04-03T20:19:00Z</dcterms:created>
  <dcterms:modified xsi:type="dcterms:W3CDTF">2018-04-05T15:26:00Z</dcterms:modified>
</cp:coreProperties>
</file>